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4090" w:rsidRPr="002A4090" w:rsidRDefault="002A4090" w:rsidP="002A4090">
      <w:pPr>
        <w:shd w:val="clear" w:color="auto" w:fill="EEEEEE"/>
        <w:spacing w:line="240" w:lineRule="auto"/>
        <w:jc w:val="center"/>
        <w:rPr>
          <w:rFonts w:ascii="Tahoma" w:eastAsia="Times New Roman" w:hAnsi="Tahoma" w:cs="Tahoma"/>
          <w:b/>
          <w:bCs/>
          <w:color w:val="000000"/>
          <w:sz w:val="21"/>
          <w:szCs w:val="21"/>
          <w:lang w:eastAsia="ru-RU"/>
        </w:rPr>
      </w:pPr>
      <w:r w:rsidRPr="002A4090">
        <w:rPr>
          <w:rFonts w:ascii="Tahoma" w:eastAsia="Times New Roman" w:hAnsi="Tahoma" w:cs="Tahoma"/>
          <w:b/>
          <w:bCs/>
          <w:color w:val="000000"/>
          <w:sz w:val="21"/>
          <w:szCs w:val="21"/>
          <w:lang w:eastAsia="ru-RU"/>
        </w:rPr>
        <w:t>МУНИЦИПАЛЬНЫЙ КОНТРАКТ № 0144300028316000001-0188726-01</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b/>
          <w:bCs/>
          <w:color w:val="000000"/>
          <w:sz w:val="18"/>
          <w:szCs w:val="18"/>
          <w:lang w:eastAsia="ru-RU"/>
        </w:rPr>
        <w:t>МУНИЦИПАЛЬНЫЙ КОНТРАКТ № 0144300028316000001-0188726-01</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 </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с. Бунино  </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Солнцевского района Курской области                                                                                                                    28 июня 2016 г.</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 </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Администрация Бунинского сельсовета Солнцевского района Курской области, именуемое в дальнейшем "Заказчик", в лице главы сельсовета Г.В. Толмачевой, действующего на основании Устава, с одной стороны, и Общество с ограниченной ответственностью «Специализированное монтажное управление – 17», именуемое в дальнейшем "Подрядчик", в лице директора А.П. Плотникова, действующего на основании Устава, с другой стороны, вместе именуемые "Стороны", заключили настоящий муниципальный контракт (далее – Контракт) на основании протокола подведения итогов аукциона в электронной форме от 17 июня 2016 г. № 0144300028316000001-3 о нижеследующем:</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b/>
          <w:bCs/>
          <w:color w:val="000000"/>
          <w:sz w:val="18"/>
          <w:szCs w:val="18"/>
          <w:lang w:eastAsia="ru-RU"/>
        </w:rPr>
        <w:t>1. ПРЕДМЕТ КОНТРАКТА</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1.1. "Подрядчик" обязуется осуществить собственными силами, а "Заказчик" принять и оплатить в порядке и на условиях, определенных настоящим Контрактом, </w:t>
      </w:r>
      <w:r w:rsidRPr="002A4090">
        <w:rPr>
          <w:rFonts w:ascii="Tahoma" w:eastAsia="Times New Roman" w:hAnsi="Tahoma" w:cs="Tahoma"/>
          <w:b/>
          <w:bCs/>
          <w:i/>
          <w:iCs/>
          <w:color w:val="000000"/>
          <w:sz w:val="18"/>
          <w:szCs w:val="18"/>
          <w:lang w:eastAsia="ru-RU"/>
        </w:rPr>
        <w:t>текущий ремонт водонапорной башни в с. Доброе Солнцевского района Курской области</w:t>
      </w:r>
      <w:r w:rsidRPr="002A4090">
        <w:rPr>
          <w:rFonts w:ascii="Tahoma" w:eastAsia="Times New Roman" w:hAnsi="Tahoma" w:cs="Tahoma"/>
          <w:color w:val="000000"/>
          <w:sz w:val="18"/>
          <w:szCs w:val="18"/>
          <w:lang w:eastAsia="ru-RU"/>
        </w:rPr>
        <w:t> (далее – Работы).</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1.2. Работы выполняются в с. Доброе Солнцевского района Курской области.</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1.3. Срок выполнения Работ "Подрядчиком" по Контракту в полном объеме с момента заключения контракта до 10 сентября 2016 года.</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1.4. Источник финансирования: бюджет Бунинского сельсовета Солнцевского района Курской области, включая средства, выделенные в виде субсидий из областного бюджета.</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1.5. Выполнение Работ осуществляется "Подрядчиком" в соответствии с законодательством Российской Федерации, требованиями иных нормативных правовых актов, регулирующих порядок выполнения Работ, устанавливающих требования к качеству такого вида Работ, в соответствии с условиями Контракта.</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b/>
          <w:bCs/>
          <w:color w:val="000000"/>
          <w:sz w:val="18"/>
          <w:szCs w:val="18"/>
          <w:lang w:eastAsia="ru-RU"/>
        </w:rPr>
        <w:t>2. ЦЕНА КОНТРАКТА И ПОРЯДОК РАСЧЕТОВ</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2.1. Цена Контракта составляет </w:t>
      </w:r>
      <w:r w:rsidRPr="002A4090">
        <w:rPr>
          <w:rFonts w:ascii="Tahoma" w:eastAsia="Times New Roman" w:hAnsi="Tahoma" w:cs="Tahoma"/>
          <w:b/>
          <w:bCs/>
          <w:color w:val="000000"/>
          <w:sz w:val="18"/>
          <w:szCs w:val="18"/>
          <w:lang w:eastAsia="ru-RU"/>
        </w:rPr>
        <w:t>647 722</w:t>
      </w:r>
      <w:r w:rsidRPr="002A4090">
        <w:rPr>
          <w:rFonts w:ascii="Tahoma" w:eastAsia="Times New Roman" w:hAnsi="Tahoma" w:cs="Tahoma"/>
          <w:color w:val="000000"/>
          <w:sz w:val="18"/>
          <w:szCs w:val="18"/>
          <w:lang w:eastAsia="ru-RU"/>
        </w:rPr>
        <w:t> (Шестьсот сорок семь тысяч семьсот двадцать два) рубля </w:t>
      </w:r>
      <w:r w:rsidRPr="002A4090">
        <w:rPr>
          <w:rFonts w:ascii="Tahoma" w:eastAsia="Times New Roman" w:hAnsi="Tahoma" w:cs="Tahoma"/>
          <w:b/>
          <w:bCs/>
          <w:color w:val="000000"/>
          <w:sz w:val="18"/>
          <w:szCs w:val="18"/>
          <w:lang w:eastAsia="ru-RU"/>
        </w:rPr>
        <w:t>00 </w:t>
      </w:r>
      <w:r w:rsidRPr="002A4090">
        <w:rPr>
          <w:rFonts w:ascii="Tahoma" w:eastAsia="Times New Roman" w:hAnsi="Tahoma" w:cs="Tahoma"/>
          <w:color w:val="000000"/>
          <w:sz w:val="18"/>
          <w:szCs w:val="18"/>
          <w:lang w:eastAsia="ru-RU"/>
        </w:rPr>
        <w:t>копеек и определена ведомостью расчета цены контракта (Приложение № 1 к Контракту).</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2.2. Цена Контракта является твердой и не может изменяться в ходе его исполнения, за исключением случаев, предусмотренных частью 13 статьи 34 (в части суммы, подлежащей уплате физическому лицу, за исключением индивидуального предпринимателя или иного занимающегося частной практикой лица, на размер налоговых платежей, связанных с оплатой контракта) и статьей 95 Федерального закона от 05.04.2013 г. № 44-ФЗ «О контрактной системе в сфере закупок товаров, работ, услуг для обеспечения государственных и муниципальных нужд» (далее – Закон). Цена Контракта включает в себя расходы, связанные с оказанием Работ, предусмотренных Контрактом, в полном объеме, страхование, уплату таможенных пошлин, налогов, сборов и других обязательных платежей.</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2.3. Оплата Работ, предусмотренных настоящим Контрактом, из средств вышестоящих бюджетов производится "Заказчиком" по мере их поступления после выполнения Работ в течение 30 (Тридцати) дней с момента подписания документов, предусмотренных п. 2.4 Контракта путем перечисления денежных средств на расчетный счет "Подрядчика". Днем оплаты считается день списания денежных средств со счета "Заказчика".</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2.4. Расчет за выполненные работы осуществляется по проценту технической готовности Работ от договорной цены в соответствии с действующим законодательством после оформления в установленном порядке унифицированных форм первичной учетной документации (№КС-2 и №КС-3) при условии, что работы выполнены надлежащим образом и в согласованный срок, либо с согласия "Заказчика" досрочно.</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2.5. 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 </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 </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b/>
          <w:bCs/>
          <w:color w:val="000000"/>
          <w:sz w:val="18"/>
          <w:szCs w:val="18"/>
          <w:lang w:eastAsia="ru-RU"/>
        </w:rPr>
        <w:t>3. ПОРЯДОК ПРИЕМКИ ВЫПОЛНЕННЫХ РАБОТ</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3.1. Сдача результата Работ "Подрядчиком" и приемка его "Заказчиком" оформляются актом о приемке выполненных работ в течение 5 (пяти) рабочих дней с момента их завершения, который утверждается "Заказчиком".</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3.2. К акту о приемке выполненных работ прилагается экспертное заключение по про веденной "Заказчиком" экспертизе в соответствии с требованиями ч. 3 ст. 94 Закона, выданное экспертом (физическим лицом) или экспертной организацией на основании отдельного договора, заключенного "Заказчиком" в соответствии с требованиями Закона.</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3.3. "Заказчик" вправе отказаться от приемки результата работ в случае обнаружения недостатков, которые исключают возможность его использования и не могут быть устранены "Подрядчиком" или "Заказчиком".</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b/>
          <w:bCs/>
          <w:color w:val="000000"/>
          <w:sz w:val="18"/>
          <w:szCs w:val="18"/>
          <w:lang w:eastAsia="ru-RU"/>
        </w:rPr>
        <w:t>4.           ПРАВА И ОБЯЗАННОСТИ "СТОРОН"</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4.1. "Заказчик" вправе:</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4.1.1. 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4.1.2. Требовать от "Подрядчика" представления надлежащим образом оформленных документов, указанных в п. 2.4. Контракта.</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lastRenderedPageBreak/>
        <w:t>4.1.3. Запрашивать у "Подрядчика" информацию о ходе выполнения Работ.</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4.1.4. Осуществлять контроль и надзор за качеством, порядком и сроками выполнения Работ, давать указания о способе выполнения Работ, не вмешиваясь при этом в оперативно-хозяйственную деятельность "Подрядчика".</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4.1.5. Отказаться от приемки результата Работ в случаях, предусмотренных Контрактом и законодательством Российской Федерации, в том числе в случае обнаружения неустранимых недостатков.</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4.1.6. Отказаться в любое время до сдачи Работ от исполнения Контракта и потребовать возмещения ущерба, если "Подрядчик" не приступает своевременно к исполнению Контракта или выполняет Работы настолько медленно, что окончание их к сроку, указанному в Контракте, становится явно невозможным.</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4.1.7. Принять решение об одностороннем отказе от исполнения Контракта в соответствии с Законом о контрактной системе.</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4.1.8. По соглашению с "Подрядчиком" изменить существенные условия Контракта в случаях, установленных Законом о контрактной системе.</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4.1.9. Пользоваться иными правами, установленными Контрактом и законодательством Российской Федерации.</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4.2. "Заказчик" обязан:</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4.2.1. С момента заключения настоящего Контракта выдать "Подрядчику" сметную документацию на выполнение Работ.</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4.2.2. При необходимости выдать "Подрядчику" разрешение на производство земляных работ и оказать помощь в его согласовании в соответствующих инстанциях.</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4.2.3. Своевременно предоставить "Подрядчику" место выполнения Работ (далее – Объект) для производства ремонта и обеспечить своевременное начало Работ, нормальное их ведение и завершение в срок.</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4.2.4. Назначить своего ответственного представителя для контроля за выполнением "Подрядчиком" работ по Контракту и согласования организационных вопросов.</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4.2.5. При обнаружении отступлений от условий настоящего Контракта, которые могут ухудшить качество работ, или иных недостатков, при осуществлении контроля и надзора за ходом выполнения Работ, в течение 1 (одного) календарного дня сообщить "Подрядчику" в письменной форме об отступлениях от условий настоящего Контракта и недостатках, обнаруженных в ходе выполнения Работ.</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4.2.6. В сроки и в порядке, предусмотренными настоящим Контрактом с участием "Подрядчика" произвести приемку выполненных Работ (их результата) и осуществить расчеты с "Подрядчиком" за выполненные работы.</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4.2.7. Если по независимым от "Сторон" причинам Работы по настоящему Контракту приостановлены, оплатить "Подрядчику" в полном объеме выполненные Работы до момента их приостановления, а также возместить ему расходы, вызванные необходимостью прекращения работ и их консервацией, с зачетом выгод, которые "Подрядчик" получил или мог получить вследствие прекращения Работ.</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4.2.8. При обнаружении после приемки выполненных Работ отступлений в них от условий Контракта или иные недостатки, которые не могли быть установлены при обычном способе приемки (скрытые недостатки) известить об этом "Подрядчика" в трехдневный срок после их обнаружения.</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4.2.9. После завершения ремонтных работ назначить лицо, ответственное за проведение контроля технического состояния и эксплуатации объекта.</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4.2.10. Своевременно принять и оплатить надлежащим образом выполненные Работы в соответствии с Контрактом, включая проведение экспертизы выполненных Работ, а также отдельных этапов исполнения Контракта в соответствии с законодательством Российской Федерации.</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4.2.11. При получении от "Подрядчика" уведомления о приостановлении выполнения Работ в случае, указанном в подпункте 4.4.14. Контракта, рассмотреть вопрос о целесообразности и порядке продолжения выполнения Работ.</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4.2.12. Не позднее 10 (десяти) рабочих дней с момента возникновения права требования от "Подрядчика" оплаты неустойки (штрафа, пени) направить "Подрядчику"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Контракта.</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4.2.13. При неоплате "Подрядчиком" неустойки (штрафа, пени) в течение 20 (двадцати)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Контракта.</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4.2.14. В течение 10 (десяти) рабочих дней с даты фактического исполнения обязательств "Подрядчиком" принять необходимые меры по взысканию неустойки (штрафа, пени) за весь период просрочки исполнения обязательств, предусмотренных Контрактом, а именно потребовать оплаты неустойки (штрафа, пени), рассчитанной в соответствии с законодательством Российской Федерации и условиями Контракта за весь период просрочки исполнения, и в случае неоплаты "Подрядчиком" неустойки (штрафа, пени) в течение указанного срока направить в суд исковое заявление с соответствующими требованиями.</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4.2.15. При направлении в суд искового заявления с требованиями о расторжении Контракта одновременно заявлять требования об оплате неустойки (штрафа, пени), рассчитанной в соответствии с законодательством Российской Федерации и условиями Контракта.</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4.2.16. В случае обеспечения исполнения Контракта в форме банковской гарантии, при неисполнении "Подрядчиком" своих обязательств, обратиться к гаранту с требованием исполнить обязанности в соответствии с выданной гарантией.</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При отказе гаранта исполнить требования "Заказчика", в течение 5 (пяти) рабочих дней с момента неисполнения или отказа гаранта, обратиться в арбитражный суд с требованием обязать гаранта исполнить обязанности, предусмотренные гарантией.</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lastRenderedPageBreak/>
        <w:t>4.2.17. Обеспечить конфиденциальность информации, предоставленной "Подрядчиком" в ходе исполнения обязательств по Контракту.</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4.2.18. Исполнять иные обязанности, предусмотренные законодательством Российской Федерации и условиями Контракта.</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4.3. "Подрядчик" вправе:</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4.3.1. Требовать своевременного подписания "Заказчиком" акта приемки выполненных Работ по Контракту на основании представленных "Подрядчиком" документов и при условии истечения срока, указанного в Контракте.</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4.3.2. Требовать своевременной оплаты выполненных Работ в соответствии с условиями Контракта.</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4.3.3. Требовать уплаты неустоек (штрафов, пеней) в случае просрочки исполнения "Заказчиком" обязательств, предусмотренных Контрактом, а также в иных случаях ненадлежащего исполнения "Заказчиком" обязательств, предусмотренных Контрактом.</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4.3.4. Запрашивать у "Заказчика" разъяснения и уточнения относительно выполнения Работ в рамках Контракта.</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4.3.5. Получать от "Заказчика" содействие при выполнении Работ в соответствии с условиями Контракта.</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4.3.6. Досрочно исполнить обязательства по Контракту с согласия "Заказчика".</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4.3.7. Принять решение об одностороннем отказе от исполнения Контракта в соответствии с законодательством Российской Федерации.</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4.3.8. Пользоваться иными правами, установленными Контрактом и законодательством Российской Федерации.</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4.4. "Подрядчик" обязан:</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4.4.1. Выполнить все Работы в соответствии с требованиями технических регламентов и сметной документации в оговоренный Контрактом срок и сдать Объект "Заказчику" в состоянии, соответствующем требованиям настоящего Контракта.</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4.4.2. Своевременно обеспечивать Работы необходимыми строительными материалами, организуя их приемку, разгрузку и складирование.</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4.4.3. Немедленно предупредить "Заказчика" и до получения от него указаний приостановить работу при обнаружении:</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 непригодности или недоброкачественности предоставленной "Заказчиком" сметной документации на выполнение Работ;</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 возможных неблагоприятных для "Заказчика" последствий выполнения его указаний о способе выполнения Работы;</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 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4.4.4. Обеспечивать выполнение необходимых мероприятий по технике безопасности и пожарной безопасности. Нести риск случайной гибели или случайного повреждения Работ до их приемки "Заказчиком", а также риск случайной гибели или случайного повреждения материалов, оборудования или иного переданного ему для исполнения контракта имущества. В случае причинения ущерба возместить его в полном объеме.</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4.4.5. Обеспечивать выполнение требований по соблюдению производственной санитарии, по охране окружающей среды, не допускать нарушений общественного порядка и иных действий, вызывающих неудобства для граждан или имущества граждан, или других лиц в результате загрязнения, шума или других причин, являющихся следствием применения подрядчиком методов производства работ.</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4.4.6. Обеспечивать безопасность всех лиц, имеющих право находиться на Объекте, поддерживать Объект, в таком состоянии, которое необходимо для предотвращения возникновения опасности для упомянутых лиц.</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4.4.7. Исполнять указания "Заказчика", если они не противоречат условиям Контракта и не представляют собой вмешательство в оперативно-хозяйственную деятельность "Подрядчика".</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4.4.8. Письменно уведомлять "Заказчика" о необходимости проведения промежуточной приемки выполненных работ, подлежащих закрытию, но не позднее, чем за 24 часа до начала проведения этой приемки. Если "Заказчик" не явится к указанному сроку, то "Подрядчик" считает работы принятыми, при этом ответственность за качество выполненных работ с "Подрядчика" не снимается. Если закрытие работ выполнено без подтверждения "Заказчиком" ("Заказчик" не был информирован об этом или информирован с опозданием), то "Подрядчик" за свой счет должен открыть любую часть скрытых работ по указанию "Заказчика", а затем восстановить ее.</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4.4.9. Принять меры к устранению недостатков, обоснованно указанных "Заказчиком". При неисполнении устранения недостатков в согласованный срок, "Заказчик" вправе отказаться от исполнения контракта, либо поручить исправления другому лицу за счет "Подрядчика" и потребовать возмещения убытков.</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4.4.10. Сообщить "Заказчику" о требованиях, которые необходимо соблюдать для эффективного и безопасного использования результатов работ, а также о возможных для "Заказчика" и других лиц последствиях несоблюдения этих требований.</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4.4.11. Осуществлять гарантийное обслуживание Работ в течение 1 года после их сдачи "Заказчику", а также обеспечивать гарантийное обслуживание установленного оборудования в течение гарантийного срока, предусмотренного заводом-изготовителем для такого оборудования.</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4.4.12. Обеспечить устранение недостатков, выявленных при приемке "Заказчиком" Работ и в течение гарантийного срока, за свой счет.</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4.4.13. Предоставить обеспечение исполнения Контракта в случаях, установленных Законом о контрактной системе и Контрактом.</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4.4.14. В течение 1 (одного) рабочего дня информировать "Заказчика" о невозможности выполнить Работы в надлежащем объеме, в предусмотренные Контрактом сроки, надлежащего качества.</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 xml:space="preserve">4.4.15.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w:t>
      </w:r>
      <w:r w:rsidRPr="002A4090">
        <w:rPr>
          <w:rFonts w:ascii="Tahoma" w:eastAsia="Times New Roman" w:hAnsi="Tahoma" w:cs="Tahoma"/>
          <w:color w:val="000000"/>
          <w:sz w:val="18"/>
          <w:szCs w:val="18"/>
          <w:lang w:eastAsia="ru-RU"/>
        </w:rPr>
        <w:lastRenderedPageBreak/>
        <w:t>изменении адреса фактическим местонахождением "Подрядчика" будет считаться адрес, указанный в Контракте.</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4.4.16. Обеспечить конфиденциальность информации, предоставленной "Заказчиком" в ходе исполнения обязательств по Контракту.</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4.4.17. Исполнять иные обязанности, предусмотренные законодательством Российской Федерации и Контрактом.</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4.5. "Подрядчик" гарантирует, что на момент заключения Контракта:</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4.5.1. 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а также размер задолженности по начисленным налогам, сборам и иным обязательным платежам в бюджеты бюджетной системы Российской Федерации за прошедший финансовый год не превышает 25 % (двадцати пяти процентов) балансовой стоимости активов по данным бухгалтерской (бюджетной) отчетности за последний отчетный период.</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4.5.2. Не обременен обязательствами имущественного характера, способными помешать исполнению обязательств по Контракту.</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4.5.3. За последние два года не нарушал контрактных (договорных) обязательств и не причинял ущерба (либо погасил причиненный ущерб) по аналогичным контрактам (договорам).</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4.5.4. В отношении "Подрядчика" - физического лица либо у руководителя, членов коллегиального исполнительного органа или главного бухгалтера "Подрядчика" отсутствует судимость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b/>
          <w:bCs/>
          <w:color w:val="000000"/>
          <w:sz w:val="18"/>
          <w:szCs w:val="18"/>
          <w:lang w:eastAsia="ru-RU"/>
        </w:rPr>
        <w:t>5. ГАРАНТИИ</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5.1. "Подрядчик" гарантирует, что выполняемые Работы соответствуют требованиям, установленным в Контракте,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выполнения Работ.</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5.2. Гарантийный срок на выполняемые по Контракту Работы составляет 3 (три) года с даты подписания "Сторонами" акта приемки выполненных работ.</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Под гарантией понимается устранение "Подрядчиком" своими силами и за свой счет допущенных по его вине недостатков, выявленных после приемки Работ.</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5.3. Если в период гарантийного срока обнаружатся недостатки, то "Подрядчик"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5.4. "Подрядчик"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 </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b/>
          <w:bCs/>
          <w:color w:val="000000"/>
          <w:sz w:val="18"/>
          <w:szCs w:val="18"/>
          <w:lang w:eastAsia="ru-RU"/>
        </w:rPr>
        <w:t>6. ОТВЕТСТВЕННОСТЬ </w:t>
      </w:r>
      <w:r w:rsidRPr="002A4090">
        <w:rPr>
          <w:rFonts w:ascii="Tahoma" w:eastAsia="Times New Roman" w:hAnsi="Tahoma" w:cs="Tahoma"/>
          <w:color w:val="000000"/>
          <w:sz w:val="18"/>
          <w:szCs w:val="18"/>
          <w:lang w:eastAsia="ru-RU"/>
        </w:rPr>
        <w:t>"</w:t>
      </w:r>
      <w:r w:rsidRPr="002A4090">
        <w:rPr>
          <w:rFonts w:ascii="Tahoma" w:eastAsia="Times New Roman" w:hAnsi="Tahoma" w:cs="Tahoma"/>
          <w:b/>
          <w:bCs/>
          <w:color w:val="000000"/>
          <w:sz w:val="18"/>
          <w:szCs w:val="18"/>
          <w:lang w:eastAsia="ru-RU"/>
        </w:rPr>
        <w:t>СТОРОН</w:t>
      </w:r>
      <w:r w:rsidRPr="002A4090">
        <w:rPr>
          <w:rFonts w:ascii="Tahoma" w:eastAsia="Times New Roman" w:hAnsi="Tahoma" w:cs="Tahoma"/>
          <w:color w:val="000000"/>
          <w:sz w:val="18"/>
          <w:szCs w:val="18"/>
          <w:lang w:eastAsia="ru-RU"/>
        </w:rPr>
        <w:t>"</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6.1. Ответственность "Подрядчика":</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6.1.1. В случае просрочки исполнения "Подрядчиком" обязательств, предусмотренных настоящим Контрактом, а также в иных случаях неисполнения или ненадлежащего исполнения "Подрядчик" обязательств, предусмотренных Контрактом, "Заказчик" направляет "Подрядчик" требование об уплате неустоек (штрафов, пеней).</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6.1.2. В случае нарушения сроков выполнения Работ (просрочки исполнения обязательств) "Подрядчик" уплачивает пеню.</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6.1.3. Пеня начисляется за каждый день просрочки и устанавливается в размере не менее одной трехсотой действующей на дату уплаты пени ставки рефинансирования ЦБ РФ от цены Контракта, уменьшенной на сумму, пропорциональную объему обязательств, предусмотренных Контрактом и фактически исполненных "Подрядчиком". Пеня определяется по формуле:</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П = (Ц - В) х С, где:</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Ц - цена Контракта;</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В - стоимость фактически исполненного в установленный срок "Подрядчиком" обязательства по Контракту, определяемая на основании актов приема-передачи товара, в том числе отдельных этапов исполнения Контракта;</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С - размер ставки.</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Размер ставки определяется по формуле:</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С = С ЦБ х ДП,</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где:</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С ЦБ - размер ставки рефинансирования, установленной ЦБ РФ на дату уплаты пени, определяемый с учетом коэффициента К;</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ДП - количество дней просрочки.</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Коэффициент К определяется по формуле:</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К = (ДП/ДК) х 100%,</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где:</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ДП - количество дней просрочки;</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ДК - срок исполнения обязательства по Контракту (количество дней).</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lastRenderedPageBreak/>
        <w:t>При К, равном 0-50 процентам, размер ставки определяется за каждый день просрочки и принимается равным 0,01 ставки рефинансирования, установленной ЦБ РФ на дату уплаты пени.</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При К, равном 50 - 100 процентам, размер ставки определяется за каждый день просрочки и принимается равным 0,02 ставки рефинансирования, установленной ЦБ РФ на дату уплаты пени.</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ЦБ РФ на дату уплаты пени.</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6.1.4. За каждый факт неисполнения или ненадлежащего исполнения "Подрядчиком" обязательств, предусмотренных настоящим Контрактом, за исключением просрочки исполнения обязательств, "Подрядчик" уплачивает штраф в виде фиксированной суммы. Размер штрафа определен как 10% цены Контракта и составляет </w:t>
      </w:r>
      <w:r w:rsidRPr="002A4090">
        <w:rPr>
          <w:rFonts w:ascii="Tahoma" w:eastAsia="Times New Roman" w:hAnsi="Tahoma" w:cs="Tahoma"/>
          <w:b/>
          <w:bCs/>
          <w:color w:val="000000"/>
          <w:sz w:val="18"/>
          <w:szCs w:val="18"/>
          <w:lang w:eastAsia="ru-RU"/>
        </w:rPr>
        <w:t>64 772</w:t>
      </w:r>
      <w:r w:rsidRPr="002A4090">
        <w:rPr>
          <w:rFonts w:ascii="Tahoma" w:eastAsia="Times New Roman" w:hAnsi="Tahoma" w:cs="Tahoma"/>
          <w:color w:val="000000"/>
          <w:sz w:val="18"/>
          <w:szCs w:val="18"/>
          <w:lang w:eastAsia="ru-RU"/>
        </w:rPr>
        <w:t> (Шестьдесят четыре тысячи семьсот семьдесят два) рубля </w:t>
      </w:r>
      <w:r w:rsidRPr="002A4090">
        <w:rPr>
          <w:rFonts w:ascii="Tahoma" w:eastAsia="Times New Roman" w:hAnsi="Tahoma" w:cs="Tahoma"/>
          <w:b/>
          <w:bCs/>
          <w:color w:val="000000"/>
          <w:sz w:val="18"/>
          <w:szCs w:val="18"/>
          <w:lang w:eastAsia="ru-RU"/>
        </w:rPr>
        <w:t>20 </w:t>
      </w:r>
      <w:r w:rsidRPr="002A4090">
        <w:rPr>
          <w:rFonts w:ascii="Tahoma" w:eastAsia="Times New Roman" w:hAnsi="Tahoma" w:cs="Tahoma"/>
          <w:color w:val="000000"/>
          <w:sz w:val="18"/>
          <w:szCs w:val="18"/>
          <w:lang w:eastAsia="ru-RU"/>
        </w:rPr>
        <w:t>копеек.</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6.2. Ответственность "Заказчика":</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6.2.1.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6.2.2. В случае просрочки оплаты поставленного товара "Подрядчик" вправе потребовать уплаты пеней в размере одной трехсотой действующей на день уплаты неустойки ставки рефинансирования ЦБ РФ от неуплаченной в срок суммы за каждый день просрочки.</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6.2.3.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6.2.4. За каждый факт ненадлежащего исполнения "Заказчиком" обязательств по Контракту, за исключением просрочки исполнения обязательств, Заказчик уплачивает штраф в виде фиксированной суммы. Размер штрафа определен как 2,5% цены Контракта и составляет </w:t>
      </w:r>
      <w:r w:rsidRPr="002A4090">
        <w:rPr>
          <w:rFonts w:ascii="Tahoma" w:eastAsia="Times New Roman" w:hAnsi="Tahoma" w:cs="Tahoma"/>
          <w:b/>
          <w:bCs/>
          <w:color w:val="000000"/>
          <w:sz w:val="18"/>
          <w:szCs w:val="18"/>
          <w:lang w:eastAsia="ru-RU"/>
        </w:rPr>
        <w:t>16 193</w:t>
      </w:r>
      <w:r w:rsidRPr="002A4090">
        <w:rPr>
          <w:rFonts w:ascii="Tahoma" w:eastAsia="Times New Roman" w:hAnsi="Tahoma" w:cs="Tahoma"/>
          <w:color w:val="000000"/>
          <w:sz w:val="18"/>
          <w:szCs w:val="18"/>
          <w:lang w:eastAsia="ru-RU"/>
        </w:rPr>
        <w:t> (Шестнадцать тысяч сто девяносто три) рубля </w:t>
      </w:r>
      <w:r w:rsidRPr="002A4090">
        <w:rPr>
          <w:rFonts w:ascii="Tahoma" w:eastAsia="Times New Roman" w:hAnsi="Tahoma" w:cs="Tahoma"/>
          <w:b/>
          <w:bCs/>
          <w:color w:val="000000"/>
          <w:sz w:val="18"/>
          <w:szCs w:val="18"/>
          <w:lang w:eastAsia="ru-RU"/>
        </w:rPr>
        <w:t>05</w:t>
      </w:r>
      <w:r w:rsidRPr="002A4090">
        <w:rPr>
          <w:rFonts w:ascii="Tahoma" w:eastAsia="Times New Roman" w:hAnsi="Tahoma" w:cs="Tahoma"/>
          <w:color w:val="000000"/>
          <w:sz w:val="18"/>
          <w:szCs w:val="18"/>
          <w:lang w:eastAsia="ru-RU"/>
        </w:rPr>
        <w:t> копеек.</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6.3.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b/>
          <w:bCs/>
          <w:color w:val="000000"/>
          <w:sz w:val="18"/>
          <w:szCs w:val="18"/>
          <w:lang w:eastAsia="ru-RU"/>
        </w:rPr>
        <w:t>7. ОБЕСПЕЧЕНИЕ ИСПОЛНЕНИЯ КОНТРАКТА</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7.1. "Заказчиком" установлен размер обеспечения исполнения Контракта в размере 5 (Пяти) процентов от начальной (максимальной) цены контракта, указанной в документации об электронном аукционе, и составляет </w:t>
      </w:r>
      <w:r w:rsidRPr="002A4090">
        <w:rPr>
          <w:rFonts w:ascii="Tahoma" w:eastAsia="Times New Roman" w:hAnsi="Tahoma" w:cs="Tahoma"/>
          <w:b/>
          <w:bCs/>
          <w:color w:val="000000"/>
          <w:sz w:val="18"/>
          <w:szCs w:val="18"/>
          <w:lang w:eastAsia="ru-RU"/>
        </w:rPr>
        <w:t>32 548 </w:t>
      </w:r>
      <w:r w:rsidRPr="002A4090">
        <w:rPr>
          <w:rFonts w:ascii="Tahoma" w:eastAsia="Times New Roman" w:hAnsi="Tahoma" w:cs="Tahoma"/>
          <w:color w:val="000000"/>
          <w:sz w:val="18"/>
          <w:szCs w:val="18"/>
          <w:lang w:eastAsia="ru-RU"/>
        </w:rPr>
        <w:t>(Тридцать две тысячи пятьсот сорок восемь) рублей </w:t>
      </w:r>
      <w:r w:rsidRPr="002A4090">
        <w:rPr>
          <w:rFonts w:ascii="Tahoma" w:eastAsia="Times New Roman" w:hAnsi="Tahoma" w:cs="Tahoma"/>
          <w:b/>
          <w:bCs/>
          <w:color w:val="000000"/>
          <w:sz w:val="18"/>
          <w:szCs w:val="18"/>
          <w:lang w:eastAsia="ru-RU"/>
        </w:rPr>
        <w:t>85</w:t>
      </w:r>
      <w:r w:rsidRPr="002A4090">
        <w:rPr>
          <w:rFonts w:ascii="Tahoma" w:eastAsia="Times New Roman" w:hAnsi="Tahoma" w:cs="Tahoma"/>
          <w:color w:val="000000"/>
          <w:sz w:val="18"/>
          <w:szCs w:val="18"/>
          <w:lang w:eastAsia="ru-RU"/>
        </w:rPr>
        <w:t> копеек.</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7.2. Исполнение Контракта может обеспечиваться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Способ обеспечения исполнения Контракта определяется "Подрядчиком" самостоятельно.</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7.3. Денежные средства, внесенные в качестве обеспечения исполнения контракта, возвращаются "Подрядчику" при условии надлежащего исполнения "Подрядчиком" всех своих обязательств по настоящему Контракту, в течение 10 (десяти) рабочих дней с момента подписания "Заказчиком" товарной накладной, акта приема и получения "Заказчиком" соответствующего письменного требования "Подрядчика". Денежные средства возвращаются по банковским реквизитам, указанным "Подрядчиком" в письменном требовании.</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7.4. При ненадлежащем исполнении или неисполнении обеспеченного залогом обязательства требования залогодержателя удовлетворяются без обращения в суд, заложенные денежные средства остаются у "Заказчика".</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7.5. "Заказчик" имеет право взыскать обеспечение исполнения Контракта в случае невыполнения или ненадлежащего выполнения участником электронного аукциона, с которым заключен Контракт, обязательств по Контракту, в том числе однократного нарушения его условий.</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7.6. 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7.7.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и если судебные акты или обстоятельства непреодолимой силы, препятствующие подписанию Контракта, действуют более чем тридцать дней, электронный аукцион признается несостоявшимся и денежные средства, внесенные в качестве обеспечения исполнения Контракта, возвращаются победителю электронного аукциона в течение пяти рабочих дней с даты признания электронного аукциона несостоявшимся.</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b/>
          <w:bCs/>
          <w:color w:val="000000"/>
          <w:sz w:val="18"/>
          <w:szCs w:val="18"/>
          <w:lang w:eastAsia="ru-RU"/>
        </w:rPr>
        <w:t>8. ОБСТОЯТЕЛЬСТВА НЕПРЕОДОЛИМОЙ СИЛЫ</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8.1. "Стороны" освобождаются от ответственности за частичное или полное неисполнение обязательств по настоящему Контракту, если это неисполнение явилось следствием обстоятельств непреодолимой силы, возникших после заключения Контракта в результате событий чрезвычайного характера, которые стороны не могли ни предвидеть, ни предотвратить, а именно пожара, наводнения, землетрясения, запретительных актов органов государственной власти, войны, военных действий, террористических актов и т. д.</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8.2. В период действия непреодолимой силы и других обстоятельств, освобождающих от ответственности, обязательства "Сторон" приостанавливаются и санкции за неисполнение обязательств в срок, не применяются.</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 xml:space="preserve">8.3. "Сторона", для которой создалась невозможность исполнения обязательств, обязана немедленно, однако не позднее 2 календарных дней с момента наступления и прекращения обстоятельств непреодолимой силы, в письменной форме уведомить другую "Сторону" об их наступлении, предполагаемом сроке действия и </w:t>
      </w:r>
      <w:r w:rsidRPr="002A4090">
        <w:rPr>
          <w:rFonts w:ascii="Tahoma" w:eastAsia="Times New Roman" w:hAnsi="Tahoma" w:cs="Tahoma"/>
          <w:color w:val="000000"/>
          <w:sz w:val="18"/>
          <w:szCs w:val="18"/>
          <w:lang w:eastAsia="ru-RU"/>
        </w:rPr>
        <w:lastRenderedPageBreak/>
        <w:t>прекращении вышеуказанных обстоятельств. Факты, изложенные в уведомлении, должны быть подтверждены заключением регионального отделения Торгово-промышленной палаты.</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b/>
          <w:bCs/>
          <w:color w:val="000000"/>
          <w:sz w:val="18"/>
          <w:szCs w:val="18"/>
          <w:lang w:eastAsia="ru-RU"/>
        </w:rPr>
        <w:t>9. ПРОЧИЕ УСЛОВИЯ</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9.1. Все изменения и дополнения к настоящему Контракту действительны, если они не противоречат действующему законодательству, закону о контрактной системе и совершены в письменной форме, обладают надлежащими реквизитами и подписаны полномочными представителями обеих "Сторон". Только подлинные (оригинальные) документы имеют доказательственную силу.</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9.2. Споры и разногласия, возникающие при исполнении настоящего Контракта, разрешаются путем переговоров, а при невозможности их разрешения таким путем рассматриваются в Курском областном суде.</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9.3. При неисполнении, либо ненадлежащем исполнении обязательств, "Стороны" в случаях, установленных в настоящем Контракте, обязаны прибегнуть к процедуре досудебного разрешения споров - предъявить контрагенту претензию.</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9.4. При исполнении Контракта не допускается перемена "Подрядчика", за исключением случаев, если новый "Подрядчик" является правопреемником "Подрядчика" по такому Контракту вследствие реорганизации юридического лица в форме преобразования, слияния или присоединения.</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9.5. Во всем остальном, что не предусмотрено настоящим Контрактом, "Стороны" руководствуются действующим законодательством Российской Федерации.</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9.6. Настоящий Контракт составлен в двух экземплярах, имеющих равную юридическую силу, по одному для каждой из "Сторон". Настоящий Контракт вступает в силу с момента подписания его обеими "Сторонами" и действует в срок до 31 октября 2016 года. Прекращение действия Контракта возможно по исполнению "Сторонами" своих обязательств, предусмотренным действующим законодательством, по соглашению "Сторон". Так же расторжение Контракта возможно в одностороннем порядке в соответствии с законодательством РФ.</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b/>
          <w:bCs/>
          <w:color w:val="000000"/>
          <w:sz w:val="18"/>
          <w:szCs w:val="18"/>
          <w:lang w:eastAsia="ru-RU"/>
        </w:rPr>
        <w:t>10. РЕКВИЗИТЫ </w:t>
      </w:r>
      <w:r w:rsidRPr="002A4090">
        <w:rPr>
          <w:rFonts w:ascii="Tahoma" w:eastAsia="Times New Roman" w:hAnsi="Tahoma" w:cs="Tahoma"/>
          <w:color w:val="000000"/>
          <w:sz w:val="18"/>
          <w:szCs w:val="18"/>
          <w:lang w:eastAsia="ru-RU"/>
        </w:rPr>
        <w:t>"</w:t>
      </w:r>
      <w:r w:rsidRPr="002A4090">
        <w:rPr>
          <w:rFonts w:ascii="Tahoma" w:eastAsia="Times New Roman" w:hAnsi="Tahoma" w:cs="Tahoma"/>
          <w:b/>
          <w:bCs/>
          <w:color w:val="000000"/>
          <w:sz w:val="18"/>
          <w:szCs w:val="18"/>
          <w:lang w:eastAsia="ru-RU"/>
        </w:rPr>
        <w:t>СТОРОН</w:t>
      </w:r>
      <w:r w:rsidRPr="002A4090">
        <w:rPr>
          <w:rFonts w:ascii="Tahoma" w:eastAsia="Times New Roman" w:hAnsi="Tahoma" w:cs="Tahoma"/>
          <w:color w:val="000000"/>
          <w:sz w:val="18"/>
          <w:szCs w:val="18"/>
          <w:lang w:eastAsia="ru-RU"/>
        </w:rPr>
        <w:t>"</w:t>
      </w:r>
    </w:p>
    <w:tbl>
      <w:tblPr>
        <w:tblW w:w="10455" w:type="dxa"/>
        <w:tblCellSpacing w:w="0" w:type="dxa"/>
        <w:tblCellMar>
          <w:left w:w="0" w:type="dxa"/>
          <w:right w:w="0" w:type="dxa"/>
        </w:tblCellMar>
        <w:tblLook w:val="04A0" w:firstRow="1" w:lastRow="0" w:firstColumn="1" w:lastColumn="0" w:noHBand="0" w:noVBand="1"/>
      </w:tblPr>
      <w:tblGrid>
        <w:gridCol w:w="5160"/>
        <w:gridCol w:w="5295"/>
      </w:tblGrid>
      <w:tr w:rsidR="002A4090" w:rsidRPr="002A4090" w:rsidTr="002A4090">
        <w:trPr>
          <w:tblCellSpacing w:w="0" w:type="dxa"/>
        </w:trPr>
        <w:tc>
          <w:tcPr>
            <w:tcW w:w="5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4090" w:rsidRPr="002A4090" w:rsidRDefault="002A4090" w:rsidP="002A4090">
            <w:pPr>
              <w:spacing w:after="0" w:line="240" w:lineRule="auto"/>
              <w:jc w:val="both"/>
              <w:rPr>
                <w:rFonts w:ascii="Times New Roman" w:eastAsia="Times New Roman" w:hAnsi="Times New Roman" w:cs="Times New Roman"/>
                <w:sz w:val="18"/>
                <w:szCs w:val="18"/>
                <w:lang w:eastAsia="ru-RU"/>
              </w:rPr>
            </w:pPr>
            <w:r w:rsidRPr="002A4090">
              <w:rPr>
                <w:rFonts w:ascii="Times New Roman" w:eastAsia="Times New Roman" w:hAnsi="Times New Roman" w:cs="Times New Roman"/>
                <w:sz w:val="18"/>
                <w:szCs w:val="18"/>
                <w:lang w:eastAsia="ru-RU"/>
              </w:rPr>
              <w:t>"</w:t>
            </w:r>
            <w:r w:rsidRPr="002A4090">
              <w:rPr>
                <w:rFonts w:ascii="Times New Roman" w:eastAsia="Times New Roman" w:hAnsi="Times New Roman" w:cs="Times New Roman"/>
                <w:b/>
                <w:bCs/>
                <w:sz w:val="18"/>
                <w:szCs w:val="18"/>
                <w:lang w:eastAsia="ru-RU"/>
              </w:rPr>
              <w:t>ПОДРЯДЧИК</w:t>
            </w:r>
            <w:r w:rsidRPr="002A4090">
              <w:rPr>
                <w:rFonts w:ascii="Times New Roman" w:eastAsia="Times New Roman" w:hAnsi="Times New Roman" w:cs="Times New Roman"/>
                <w:sz w:val="18"/>
                <w:szCs w:val="18"/>
                <w:lang w:eastAsia="ru-RU"/>
              </w:rPr>
              <w:t>"</w:t>
            </w:r>
            <w:r w:rsidRPr="002A4090">
              <w:rPr>
                <w:rFonts w:ascii="Times New Roman" w:eastAsia="Times New Roman" w:hAnsi="Times New Roman" w:cs="Times New Roman"/>
                <w:b/>
                <w:bCs/>
                <w:sz w:val="18"/>
                <w:szCs w:val="18"/>
                <w:lang w:eastAsia="ru-RU"/>
              </w:rPr>
              <w:t>:</w:t>
            </w:r>
          </w:p>
        </w:tc>
        <w:tc>
          <w:tcPr>
            <w:tcW w:w="52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4090" w:rsidRPr="002A4090" w:rsidRDefault="002A4090" w:rsidP="002A4090">
            <w:pPr>
              <w:spacing w:after="0" w:line="240" w:lineRule="auto"/>
              <w:jc w:val="both"/>
              <w:rPr>
                <w:rFonts w:ascii="Times New Roman" w:eastAsia="Times New Roman" w:hAnsi="Times New Roman" w:cs="Times New Roman"/>
                <w:sz w:val="18"/>
                <w:szCs w:val="18"/>
                <w:lang w:eastAsia="ru-RU"/>
              </w:rPr>
            </w:pPr>
            <w:r w:rsidRPr="002A4090">
              <w:rPr>
                <w:rFonts w:ascii="Times New Roman" w:eastAsia="Times New Roman" w:hAnsi="Times New Roman" w:cs="Times New Roman"/>
                <w:sz w:val="18"/>
                <w:szCs w:val="18"/>
                <w:lang w:eastAsia="ru-RU"/>
              </w:rPr>
              <w:t>"</w:t>
            </w:r>
            <w:r w:rsidRPr="002A4090">
              <w:rPr>
                <w:rFonts w:ascii="Times New Roman" w:eastAsia="Times New Roman" w:hAnsi="Times New Roman" w:cs="Times New Roman"/>
                <w:b/>
                <w:bCs/>
                <w:sz w:val="18"/>
                <w:szCs w:val="18"/>
                <w:lang w:eastAsia="ru-RU"/>
              </w:rPr>
              <w:t>ЗАКАЗЧИК</w:t>
            </w:r>
            <w:r w:rsidRPr="002A4090">
              <w:rPr>
                <w:rFonts w:ascii="Times New Roman" w:eastAsia="Times New Roman" w:hAnsi="Times New Roman" w:cs="Times New Roman"/>
                <w:sz w:val="18"/>
                <w:szCs w:val="18"/>
                <w:lang w:eastAsia="ru-RU"/>
              </w:rPr>
              <w:t>"</w:t>
            </w:r>
            <w:r w:rsidRPr="002A4090">
              <w:rPr>
                <w:rFonts w:ascii="Times New Roman" w:eastAsia="Times New Roman" w:hAnsi="Times New Roman" w:cs="Times New Roman"/>
                <w:b/>
                <w:bCs/>
                <w:sz w:val="18"/>
                <w:szCs w:val="18"/>
                <w:lang w:eastAsia="ru-RU"/>
              </w:rPr>
              <w:t>:</w:t>
            </w:r>
          </w:p>
        </w:tc>
      </w:tr>
      <w:tr w:rsidR="002A4090" w:rsidRPr="002A4090" w:rsidTr="002A4090">
        <w:trPr>
          <w:tblCellSpacing w:w="0" w:type="dxa"/>
        </w:trPr>
        <w:tc>
          <w:tcPr>
            <w:tcW w:w="5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4090" w:rsidRPr="002A4090" w:rsidRDefault="002A4090" w:rsidP="002A4090">
            <w:pPr>
              <w:spacing w:after="0" w:line="240" w:lineRule="auto"/>
              <w:jc w:val="both"/>
              <w:rPr>
                <w:rFonts w:ascii="Times New Roman" w:eastAsia="Times New Roman" w:hAnsi="Times New Roman" w:cs="Times New Roman"/>
                <w:sz w:val="18"/>
                <w:szCs w:val="18"/>
                <w:lang w:eastAsia="ru-RU"/>
              </w:rPr>
            </w:pPr>
            <w:r w:rsidRPr="002A4090">
              <w:rPr>
                <w:rFonts w:ascii="Times New Roman" w:eastAsia="Times New Roman" w:hAnsi="Times New Roman" w:cs="Times New Roman"/>
                <w:b/>
                <w:bCs/>
                <w:sz w:val="18"/>
                <w:szCs w:val="18"/>
                <w:lang w:eastAsia="ru-RU"/>
              </w:rPr>
              <w:t> </w:t>
            </w:r>
          </w:p>
          <w:p w:rsidR="002A4090" w:rsidRPr="002A4090" w:rsidRDefault="002A4090" w:rsidP="002A4090">
            <w:pPr>
              <w:spacing w:after="0" w:line="240" w:lineRule="auto"/>
              <w:outlineLvl w:val="0"/>
              <w:rPr>
                <w:rFonts w:ascii="Times New Roman" w:eastAsia="Times New Roman" w:hAnsi="Times New Roman" w:cs="Times New Roman"/>
                <w:b/>
                <w:bCs/>
                <w:kern w:val="36"/>
                <w:sz w:val="48"/>
                <w:szCs w:val="48"/>
                <w:lang w:eastAsia="ru-RU"/>
              </w:rPr>
            </w:pPr>
            <w:r w:rsidRPr="002A4090">
              <w:rPr>
                <w:rFonts w:ascii="Times New Roman" w:eastAsia="Times New Roman" w:hAnsi="Times New Roman" w:cs="Times New Roman"/>
                <w:b/>
                <w:bCs/>
                <w:kern w:val="36"/>
                <w:sz w:val="48"/>
                <w:szCs w:val="48"/>
                <w:lang w:eastAsia="ru-RU"/>
              </w:rPr>
              <w:t>Общество с ограниченной ответственностью</w:t>
            </w:r>
          </w:p>
          <w:p w:rsidR="002A4090" w:rsidRPr="002A4090" w:rsidRDefault="002A4090" w:rsidP="002A4090">
            <w:pPr>
              <w:spacing w:after="0" w:line="240" w:lineRule="auto"/>
              <w:outlineLvl w:val="0"/>
              <w:rPr>
                <w:rFonts w:ascii="Times New Roman" w:eastAsia="Times New Roman" w:hAnsi="Times New Roman" w:cs="Times New Roman"/>
                <w:b/>
                <w:bCs/>
                <w:kern w:val="36"/>
                <w:sz w:val="48"/>
                <w:szCs w:val="48"/>
                <w:lang w:eastAsia="ru-RU"/>
              </w:rPr>
            </w:pPr>
            <w:r w:rsidRPr="002A4090">
              <w:rPr>
                <w:rFonts w:ascii="Times New Roman" w:eastAsia="Times New Roman" w:hAnsi="Times New Roman" w:cs="Times New Roman"/>
                <w:b/>
                <w:bCs/>
                <w:kern w:val="36"/>
                <w:sz w:val="48"/>
                <w:szCs w:val="48"/>
                <w:lang w:eastAsia="ru-RU"/>
              </w:rPr>
              <w:t> «Специализированное монтажное</w:t>
            </w:r>
          </w:p>
          <w:p w:rsidR="002A4090" w:rsidRPr="002A4090" w:rsidRDefault="002A4090" w:rsidP="002A4090">
            <w:pPr>
              <w:spacing w:after="0" w:line="240" w:lineRule="auto"/>
              <w:jc w:val="both"/>
              <w:rPr>
                <w:rFonts w:ascii="Times New Roman" w:eastAsia="Times New Roman" w:hAnsi="Times New Roman" w:cs="Times New Roman"/>
                <w:sz w:val="18"/>
                <w:szCs w:val="18"/>
                <w:lang w:eastAsia="ru-RU"/>
              </w:rPr>
            </w:pPr>
            <w:r w:rsidRPr="002A4090">
              <w:rPr>
                <w:rFonts w:ascii="Times New Roman" w:eastAsia="Times New Roman" w:hAnsi="Times New Roman" w:cs="Times New Roman"/>
                <w:b/>
                <w:bCs/>
                <w:sz w:val="18"/>
                <w:szCs w:val="18"/>
                <w:lang w:eastAsia="ru-RU"/>
              </w:rPr>
              <w:t>управление -17»</w:t>
            </w:r>
          </w:p>
          <w:p w:rsidR="002A4090" w:rsidRPr="002A4090" w:rsidRDefault="002A4090" w:rsidP="002A4090">
            <w:pPr>
              <w:spacing w:after="0" w:line="240" w:lineRule="auto"/>
              <w:jc w:val="both"/>
              <w:rPr>
                <w:rFonts w:ascii="Times New Roman" w:eastAsia="Times New Roman" w:hAnsi="Times New Roman" w:cs="Times New Roman"/>
                <w:sz w:val="18"/>
                <w:szCs w:val="18"/>
                <w:lang w:eastAsia="ru-RU"/>
              </w:rPr>
            </w:pPr>
            <w:r w:rsidRPr="002A4090">
              <w:rPr>
                <w:rFonts w:ascii="Times New Roman" w:eastAsia="Times New Roman" w:hAnsi="Times New Roman" w:cs="Times New Roman"/>
                <w:sz w:val="18"/>
                <w:szCs w:val="18"/>
                <w:lang w:eastAsia="ru-RU"/>
              </w:rPr>
              <w:t>Адрес: 305023,  г. Курск, 2-й Шоссейный переулок, д. 17                         тел. +7 (4712) 35-22-44</w:t>
            </w:r>
          </w:p>
          <w:p w:rsidR="002A4090" w:rsidRPr="002A4090" w:rsidRDefault="002A4090" w:rsidP="002A4090">
            <w:pPr>
              <w:spacing w:after="0" w:line="240" w:lineRule="auto"/>
              <w:jc w:val="both"/>
              <w:rPr>
                <w:rFonts w:ascii="Times New Roman" w:eastAsia="Times New Roman" w:hAnsi="Times New Roman" w:cs="Times New Roman"/>
                <w:sz w:val="18"/>
                <w:szCs w:val="18"/>
                <w:lang w:eastAsia="ru-RU"/>
              </w:rPr>
            </w:pPr>
            <w:r w:rsidRPr="002A4090">
              <w:rPr>
                <w:rFonts w:ascii="Times New Roman" w:eastAsia="Times New Roman" w:hAnsi="Times New Roman" w:cs="Times New Roman"/>
                <w:sz w:val="18"/>
                <w:szCs w:val="18"/>
                <w:lang w:eastAsia="ru-RU"/>
              </w:rPr>
              <w:t>e-mail: kursk.smu17@mail.ru</w:t>
            </w:r>
          </w:p>
          <w:p w:rsidR="002A4090" w:rsidRPr="002A4090" w:rsidRDefault="002A4090" w:rsidP="002A4090">
            <w:pPr>
              <w:spacing w:after="0" w:line="240" w:lineRule="auto"/>
              <w:jc w:val="both"/>
              <w:rPr>
                <w:rFonts w:ascii="Times New Roman" w:eastAsia="Times New Roman" w:hAnsi="Times New Roman" w:cs="Times New Roman"/>
                <w:sz w:val="18"/>
                <w:szCs w:val="18"/>
                <w:lang w:eastAsia="ru-RU"/>
              </w:rPr>
            </w:pPr>
            <w:r w:rsidRPr="002A4090">
              <w:rPr>
                <w:rFonts w:ascii="Times New Roman" w:eastAsia="Times New Roman" w:hAnsi="Times New Roman" w:cs="Times New Roman"/>
                <w:sz w:val="18"/>
                <w:szCs w:val="18"/>
                <w:lang w:eastAsia="ru-RU"/>
              </w:rPr>
              <w:t>ИНН 4632059503, КПП 463201001</w:t>
            </w:r>
          </w:p>
          <w:p w:rsidR="002A4090" w:rsidRPr="002A4090" w:rsidRDefault="002A4090" w:rsidP="002A4090">
            <w:pPr>
              <w:spacing w:after="0" w:line="240" w:lineRule="auto"/>
              <w:jc w:val="both"/>
              <w:rPr>
                <w:rFonts w:ascii="Times New Roman" w:eastAsia="Times New Roman" w:hAnsi="Times New Roman" w:cs="Times New Roman"/>
                <w:sz w:val="18"/>
                <w:szCs w:val="18"/>
                <w:lang w:eastAsia="ru-RU"/>
              </w:rPr>
            </w:pPr>
            <w:r w:rsidRPr="002A4090">
              <w:rPr>
                <w:rFonts w:ascii="Times New Roman" w:eastAsia="Times New Roman" w:hAnsi="Times New Roman" w:cs="Times New Roman"/>
                <w:sz w:val="18"/>
                <w:szCs w:val="18"/>
                <w:lang w:eastAsia="ru-RU"/>
              </w:rPr>
              <w:t>ОКПО 78751411</w:t>
            </w:r>
          </w:p>
          <w:p w:rsidR="002A4090" w:rsidRPr="002A4090" w:rsidRDefault="002A4090" w:rsidP="002A4090">
            <w:pPr>
              <w:spacing w:after="0" w:line="240" w:lineRule="auto"/>
              <w:jc w:val="both"/>
              <w:rPr>
                <w:rFonts w:ascii="Times New Roman" w:eastAsia="Times New Roman" w:hAnsi="Times New Roman" w:cs="Times New Roman"/>
                <w:sz w:val="18"/>
                <w:szCs w:val="18"/>
                <w:lang w:eastAsia="ru-RU"/>
              </w:rPr>
            </w:pPr>
            <w:r w:rsidRPr="002A4090">
              <w:rPr>
                <w:rFonts w:ascii="Times New Roman" w:eastAsia="Times New Roman" w:hAnsi="Times New Roman" w:cs="Times New Roman"/>
                <w:sz w:val="18"/>
                <w:szCs w:val="18"/>
                <w:lang w:eastAsia="ru-RU"/>
              </w:rPr>
              <w:t>к/с 30101810300000000606</w:t>
            </w:r>
          </w:p>
          <w:p w:rsidR="002A4090" w:rsidRPr="002A4090" w:rsidRDefault="002A4090" w:rsidP="002A4090">
            <w:pPr>
              <w:spacing w:after="0" w:line="240" w:lineRule="auto"/>
              <w:jc w:val="both"/>
              <w:rPr>
                <w:rFonts w:ascii="Times New Roman" w:eastAsia="Times New Roman" w:hAnsi="Times New Roman" w:cs="Times New Roman"/>
                <w:sz w:val="18"/>
                <w:szCs w:val="18"/>
                <w:lang w:eastAsia="ru-RU"/>
              </w:rPr>
            </w:pPr>
            <w:r w:rsidRPr="002A4090">
              <w:rPr>
                <w:rFonts w:ascii="Times New Roman" w:eastAsia="Times New Roman" w:hAnsi="Times New Roman" w:cs="Times New Roman"/>
                <w:sz w:val="18"/>
                <w:szCs w:val="18"/>
                <w:lang w:eastAsia="ru-RU"/>
              </w:rPr>
              <w:t>р/с 40702810633000009104 в Курском отделении № 8596 ОАО «Сбербанк», г. Курск</w:t>
            </w:r>
          </w:p>
          <w:p w:rsidR="002A4090" w:rsidRPr="002A4090" w:rsidRDefault="002A4090" w:rsidP="002A4090">
            <w:pPr>
              <w:spacing w:after="0" w:line="240" w:lineRule="auto"/>
              <w:jc w:val="both"/>
              <w:rPr>
                <w:rFonts w:ascii="Times New Roman" w:eastAsia="Times New Roman" w:hAnsi="Times New Roman" w:cs="Times New Roman"/>
                <w:sz w:val="18"/>
                <w:szCs w:val="18"/>
                <w:lang w:eastAsia="ru-RU"/>
              </w:rPr>
            </w:pPr>
            <w:r w:rsidRPr="002A4090">
              <w:rPr>
                <w:rFonts w:ascii="Times New Roman" w:eastAsia="Times New Roman" w:hAnsi="Times New Roman" w:cs="Times New Roman"/>
                <w:sz w:val="18"/>
                <w:szCs w:val="18"/>
                <w:lang w:eastAsia="ru-RU"/>
              </w:rPr>
              <w:t>БИК 043807606</w:t>
            </w:r>
          </w:p>
          <w:p w:rsidR="002A4090" w:rsidRPr="002A4090" w:rsidRDefault="002A4090" w:rsidP="002A4090">
            <w:pPr>
              <w:spacing w:after="0" w:line="240" w:lineRule="auto"/>
              <w:jc w:val="both"/>
              <w:rPr>
                <w:rFonts w:ascii="Times New Roman" w:eastAsia="Times New Roman" w:hAnsi="Times New Roman" w:cs="Times New Roman"/>
                <w:sz w:val="18"/>
                <w:szCs w:val="18"/>
                <w:lang w:eastAsia="ru-RU"/>
              </w:rPr>
            </w:pPr>
            <w:r w:rsidRPr="002A4090">
              <w:rPr>
                <w:rFonts w:ascii="Times New Roman" w:eastAsia="Times New Roman" w:hAnsi="Times New Roman" w:cs="Times New Roman"/>
                <w:sz w:val="18"/>
                <w:szCs w:val="18"/>
                <w:lang w:eastAsia="ru-RU"/>
              </w:rPr>
              <w:t> </w:t>
            </w:r>
          </w:p>
          <w:p w:rsidR="002A4090" w:rsidRPr="002A4090" w:rsidRDefault="002A4090" w:rsidP="002A4090">
            <w:pPr>
              <w:spacing w:after="0" w:line="240" w:lineRule="auto"/>
              <w:jc w:val="both"/>
              <w:rPr>
                <w:rFonts w:ascii="Times New Roman" w:eastAsia="Times New Roman" w:hAnsi="Times New Roman" w:cs="Times New Roman"/>
                <w:sz w:val="18"/>
                <w:szCs w:val="18"/>
                <w:lang w:eastAsia="ru-RU"/>
              </w:rPr>
            </w:pPr>
            <w:r w:rsidRPr="002A4090">
              <w:rPr>
                <w:rFonts w:ascii="Times New Roman" w:eastAsia="Times New Roman" w:hAnsi="Times New Roman" w:cs="Times New Roman"/>
                <w:sz w:val="18"/>
                <w:szCs w:val="18"/>
                <w:lang w:eastAsia="ru-RU"/>
              </w:rPr>
              <w:t> </w:t>
            </w:r>
          </w:p>
          <w:p w:rsidR="002A4090" w:rsidRPr="002A4090" w:rsidRDefault="002A4090" w:rsidP="002A4090">
            <w:pPr>
              <w:spacing w:after="0" w:line="240" w:lineRule="auto"/>
              <w:jc w:val="both"/>
              <w:rPr>
                <w:rFonts w:ascii="Times New Roman" w:eastAsia="Times New Roman" w:hAnsi="Times New Roman" w:cs="Times New Roman"/>
                <w:sz w:val="18"/>
                <w:szCs w:val="18"/>
                <w:lang w:eastAsia="ru-RU"/>
              </w:rPr>
            </w:pPr>
            <w:r w:rsidRPr="002A4090">
              <w:rPr>
                <w:rFonts w:ascii="Times New Roman" w:eastAsia="Times New Roman" w:hAnsi="Times New Roman" w:cs="Times New Roman"/>
                <w:sz w:val="18"/>
                <w:szCs w:val="18"/>
                <w:lang w:eastAsia="ru-RU"/>
              </w:rPr>
              <w:t> </w:t>
            </w:r>
          </w:p>
          <w:p w:rsidR="002A4090" w:rsidRPr="002A4090" w:rsidRDefault="002A4090" w:rsidP="002A4090">
            <w:pPr>
              <w:spacing w:after="0" w:line="240" w:lineRule="auto"/>
              <w:jc w:val="both"/>
              <w:rPr>
                <w:rFonts w:ascii="Times New Roman" w:eastAsia="Times New Roman" w:hAnsi="Times New Roman" w:cs="Times New Roman"/>
                <w:sz w:val="18"/>
                <w:szCs w:val="18"/>
                <w:lang w:eastAsia="ru-RU"/>
              </w:rPr>
            </w:pPr>
            <w:r w:rsidRPr="002A4090">
              <w:rPr>
                <w:rFonts w:ascii="Times New Roman" w:eastAsia="Times New Roman" w:hAnsi="Times New Roman" w:cs="Times New Roman"/>
                <w:sz w:val="18"/>
                <w:szCs w:val="18"/>
                <w:lang w:eastAsia="ru-RU"/>
              </w:rPr>
              <w:t>___________________   /</w:t>
            </w:r>
            <w:r w:rsidRPr="002A4090">
              <w:rPr>
                <w:rFonts w:ascii="Times New Roman" w:eastAsia="Times New Roman" w:hAnsi="Times New Roman" w:cs="Times New Roman"/>
                <w:b/>
                <w:bCs/>
                <w:sz w:val="18"/>
                <w:szCs w:val="18"/>
                <w:u w:val="single"/>
                <w:lang w:eastAsia="ru-RU"/>
              </w:rPr>
              <w:t>А.П. Плотников</w:t>
            </w:r>
            <w:r w:rsidRPr="002A4090">
              <w:rPr>
                <w:rFonts w:ascii="Times New Roman" w:eastAsia="Times New Roman" w:hAnsi="Times New Roman" w:cs="Times New Roman"/>
                <w:sz w:val="18"/>
                <w:szCs w:val="18"/>
                <w:lang w:eastAsia="ru-RU"/>
              </w:rPr>
              <w:t>/</w:t>
            </w:r>
          </w:p>
        </w:tc>
        <w:tc>
          <w:tcPr>
            <w:tcW w:w="52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4090" w:rsidRPr="002A4090" w:rsidRDefault="002A4090" w:rsidP="002A4090">
            <w:pPr>
              <w:spacing w:after="0" w:line="240" w:lineRule="auto"/>
              <w:jc w:val="both"/>
              <w:rPr>
                <w:rFonts w:ascii="Times New Roman" w:eastAsia="Times New Roman" w:hAnsi="Times New Roman" w:cs="Times New Roman"/>
                <w:sz w:val="18"/>
                <w:szCs w:val="18"/>
                <w:lang w:eastAsia="ru-RU"/>
              </w:rPr>
            </w:pPr>
            <w:r w:rsidRPr="002A4090">
              <w:rPr>
                <w:rFonts w:ascii="Times New Roman" w:eastAsia="Times New Roman" w:hAnsi="Times New Roman" w:cs="Times New Roman"/>
                <w:b/>
                <w:bCs/>
                <w:sz w:val="18"/>
                <w:szCs w:val="18"/>
                <w:lang w:eastAsia="ru-RU"/>
              </w:rPr>
              <w:t> </w:t>
            </w:r>
          </w:p>
          <w:p w:rsidR="002A4090" w:rsidRPr="002A4090" w:rsidRDefault="002A4090" w:rsidP="002A4090">
            <w:pPr>
              <w:spacing w:after="0" w:line="240" w:lineRule="auto"/>
              <w:jc w:val="both"/>
              <w:rPr>
                <w:rFonts w:ascii="Times New Roman" w:eastAsia="Times New Roman" w:hAnsi="Times New Roman" w:cs="Times New Roman"/>
                <w:sz w:val="18"/>
                <w:szCs w:val="18"/>
                <w:lang w:eastAsia="ru-RU"/>
              </w:rPr>
            </w:pPr>
            <w:r w:rsidRPr="002A4090">
              <w:rPr>
                <w:rFonts w:ascii="Times New Roman" w:eastAsia="Times New Roman" w:hAnsi="Times New Roman" w:cs="Times New Roman"/>
                <w:b/>
                <w:bCs/>
                <w:sz w:val="18"/>
                <w:szCs w:val="18"/>
                <w:lang w:eastAsia="ru-RU"/>
              </w:rPr>
              <w:t>Администрация Бунинского сельсовета Солнцевского района Курской области:</w:t>
            </w:r>
          </w:p>
          <w:p w:rsidR="002A4090" w:rsidRPr="002A4090" w:rsidRDefault="002A4090" w:rsidP="002A4090">
            <w:pPr>
              <w:spacing w:after="0" w:line="240" w:lineRule="auto"/>
              <w:jc w:val="both"/>
              <w:rPr>
                <w:rFonts w:ascii="Times New Roman" w:eastAsia="Times New Roman" w:hAnsi="Times New Roman" w:cs="Times New Roman"/>
                <w:sz w:val="18"/>
                <w:szCs w:val="18"/>
                <w:lang w:eastAsia="ru-RU"/>
              </w:rPr>
            </w:pPr>
            <w:r w:rsidRPr="002A4090">
              <w:rPr>
                <w:rFonts w:ascii="Times New Roman" w:eastAsia="Times New Roman" w:hAnsi="Times New Roman" w:cs="Times New Roman"/>
                <w:sz w:val="18"/>
                <w:szCs w:val="18"/>
                <w:lang w:eastAsia="ru-RU"/>
              </w:rPr>
              <w:t> </w:t>
            </w:r>
          </w:p>
          <w:p w:rsidR="002A4090" w:rsidRPr="002A4090" w:rsidRDefault="002A4090" w:rsidP="002A4090">
            <w:pPr>
              <w:spacing w:after="0" w:line="240" w:lineRule="auto"/>
              <w:jc w:val="both"/>
              <w:rPr>
                <w:rFonts w:ascii="Times New Roman" w:eastAsia="Times New Roman" w:hAnsi="Times New Roman" w:cs="Times New Roman"/>
                <w:sz w:val="18"/>
                <w:szCs w:val="18"/>
                <w:lang w:eastAsia="ru-RU"/>
              </w:rPr>
            </w:pPr>
            <w:r w:rsidRPr="002A4090">
              <w:rPr>
                <w:rFonts w:ascii="Times New Roman" w:eastAsia="Times New Roman" w:hAnsi="Times New Roman" w:cs="Times New Roman"/>
                <w:sz w:val="18"/>
                <w:szCs w:val="18"/>
                <w:lang w:eastAsia="ru-RU"/>
              </w:rPr>
              <w:t>Адрес: 306114, Курская область, Солнцевский район, с. Бунино, ул. Центральная, д. 35</w:t>
            </w:r>
          </w:p>
          <w:p w:rsidR="002A4090" w:rsidRPr="002A4090" w:rsidRDefault="002A4090" w:rsidP="002A4090">
            <w:pPr>
              <w:spacing w:after="0" w:line="240" w:lineRule="auto"/>
              <w:jc w:val="both"/>
              <w:rPr>
                <w:rFonts w:ascii="Times New Roman" w:eastAsia="Times New Roman" w:hAnsi="Times New Roman" w:cs="Times New Roman"/>
                <w:sz w:val="18"/>
                <w:szCs w:val="18"/>
                <w:lang w:eastAsia="ru-RU"/>
              </w:rPr>
            </w:pPr>
            <w:r w:rsidRPr="002A4090">
              <w:rPr>
                <w:rFonts w:ascii="Times New Roman" w:eastAsia="Times New Roman" w:hAnsi="Times New Roman" w:cs="Times New Roman"/>
                <w:sz w:val="18"/>
                <w:szCs w:val="18"/>
                <w:lang w:eastAsia="ru-RU"/>
              </w:rPr>
              <w:t> </w:t>
            </w:r>
          </w:p>
          <w:p w:rsidR="002A4090" w:rsidRPr="002A4090" w:rsidRDefault="002A4090" w:rsidP="002A4090">
            <w:pPr>
              <w:spacing w:after="0" w:line="240" w:lineRule="auto"/>
              <w:jc w:val="both"/>
              <w:rPr>
                <w:rFonts w:ascii="Times New Roman" w:eastAsia="Times New Roman" w:hAnsi="Times New Roman" w:cs="Times New Roman"/>
                <w:sz w:val="18"/>
                <w:szCs w:val="18"/>
                <w:lang w:eastAsia="ru-RU"/>
              </w:rPr>
            </w:pPr>
            <w:r w:rsidRPr="002A4090">
              <w:rPr>
                <w:rFonts w:ascii="Times New Roman" w:eastAsia="Times New Roman" w:hAnsi="Times New Roman" w:cs="Times New Roman"/>
                <w:sz w:val="18"/>
                <w:szCs w:val="18"/>
                <w:lang w:eastAsia="ru-RU"/>
              </w:rPr>
              <w:t>ИНН 4622000758, КПП 462201001</w:t>
            </w:r>
          </w:p>
          <w:p w:rsidR="002A4090" w:rsidRPr="002A4090" w:rsidRDefault="002A4090" w:rsidP="002A4090">
            <w:pPr>
              <w:spacing w:after="0" w:line="240" w:lineRule="auto"/>
              <w:jc w:val="both"/>
              <w:rPr>
                <w:rFonts w:ascii="Times New Roman" w:eastAsia="Times New Roman" w:hAnsi="Times New Roman" w:cs="Times New Roman"/>
                <w:sz w:val="18"/>
                <w:szCs w:val="18"/>
                <w:lang w:eastAsia="ru-RU"/>
              </w:rPr>
            </w:pPr>
            <w:r w:rsidRPr="002A4090">
              <w:rPr>
                <w:rFonts w:ascii="Times New Roman" w:eastAsia="Times New Roman" w:hAnsi="Times New Roman" w:cs="Times New Roman"/>
                <w:sz w:val="18"/>
                <w:szCs w:val="18"/>
                <w:lang w:eastAsia="ru-RU"/>
              </w:rPr>
              <w:t>Управление федерального казначейства  по Курской области,  л/с № 03443027810</w:t>
            </w:r>
          </w:p>
          <w:p w:rsidR="002A4090" w:rsidRPr="002A4090" w:rsidRDefault="002A4090" w:rsidP="002A4090">
            <w:pPr>
              <w:spacing w:after="0" w:line="240" w:lineRule="auto"/>
              <w:jc w:val="both"/>
              <w:rPr>
                <w:rFonts w:ascii="Times New Roman" w:eastAsia="Times New Roman" w:hAnsi="Times New Roman" w:cs="Times New Roman"/>
                <w:sz w:val="18"/>
                <w:szCs w:val="18"/>
                <w:lang w:eastAsia="ru-RU"/>
              </w:rPr>
            </w:pPr>
            <w:r w:rsidRPr="002A4090">
              <w:rPr>
                <w:rFonts w:ascii="Times New Roman" w:eastAsia="Times New Roman" w:hAnsi="Times New Roman" w:cs="Times New Roman"/>
                <w:sz w:val="18"/>
                <w:szCs w:val="18"/>
                <w:lang w:eastAsia="ru-RU"/>
              </w:rPr>
              <w:t>р/с 40204810100000000890 в Отделение Курск,  г. Курск</w:t>
            </w:r>
          </w:p>
          <w:p w:rsidR="002A4090" w:rsidRPr="002A4090" w:rsidRDefault="002A4090" w:rsidP="002A4090">
            <w:pPr>
              <w:spacing w:after="0" w:line="240" w:lineRule="auto"/>
              <w:jc w:val="both"/>
              <w:rPr>
                <w:rFonts w:ascii="Times New Roman" w:eastAsia="Times New Roman" w:hAnsi="Times New Roman" w:cs="Times New Roman"/>
                <w:sz w:val="18"/>
                <w:szCs w:val="18"/>
                <w:lang w:eastAsia="ru-RU"/>
              </w:rPr>
            </w:pPr>
            <w:r w:rsidRPr="002A4090">
              <w:rPr>
                <w:rFonts w:ascii="Times New Roman" w:eastAsia="Times New Roman" w:hAnsi="Times New Roman" w:cs="Times New Roman"/>
                <w:sz w:val="18"/>
                <w:szCs w:val="18"/>
                <w:lang w:eastAsia="ru-RU"/>
              </w:rPr>
              <w:t>БИК 043807001</w:t>
            </w:r>
          </w:p>
          <w:p w:rsidR="002A4090" w:rsidRPr="002A4090" w:rsidRDefault="002A4090" w:rsidP="002A4090">
            <w:pPr>
              <w:spacing w:after="0" w:line="240" w:lineRule="auto"/>
              <w:jc w:val="both"/>
              <w:rPr>
                <w:rFonts w:ascii="Times New Roman" w:eastAsia="Times New Roman" w:hAnsi="Times New Roman" w:cs="Times New Roman"/>
                <w:sz w:val="18"/>
                <w:szCs w:val="18"/>
                <w:lang w:eastAsia="ru-RU"/>
              </w:rPr>
            </w:pPr>
            <w:r w:rsidRPr="002A4090">
              <w:rPr>
                <w:rFonts w:ascii="Times New Roman" w:eastAsia="Times New Roman" w:hAnsi="Times New Roman" w:cs="Times New Roman"/>
                <w:sz w:val="18"/>
                <w:szCs w:val="18"/>
                <w:lang w:eastAsia="ru-RU"/>
              </w:rPr>
              <w:t> </w:t>
            </w:r>
          </w:p>
          <w:p w:rsidR="002A4090" w:rsidRPr="002A4090" w:rsidRDefault="002A4090" w:rsidP="002A4090">
            <w:pPr>
              <w:spacing w:after="0" w:line="240" w:lineRule="auto"/>
              <w:jc w:val="both"/>
              <w:rPr>
                <w:rFonts w:ascii="Times New Roman" w:eastAsia="Times New Roman" w:hAnsi="Times New Roman" w:cs="Times New Roman"/>
                <w:sz w:val="18"/>
                <w:szCs w:val="18"/>
                <w:lang w:eastAsia="ru-RU"/>
              </w:rPr>
            </w:pPr>
            <w:r w:rsidRPr="002A4090">
              <w:rPr>
                <w:rFonts w:ascii="Times New Roman" w:eastAsia="Times New Roman" w:hAnsi="Times New Roman" w:cs="Times New Roman"/>
                <w:sz w:val="18"/>
                <w:szCs w:val="18"/>
                <w:lang w:eastAsia="ru-RU"/>
              </w:rPr>
              <w:t> </w:t>
            </w:r>
          </w:p>
          <w:p w:rsidR="002A4090" w:rsidRPr="002A4090" w:rsidRDefault="002A4090" w:rsidP="002A4090">
            <w:pPr>
              <w:spacing w:after="0" w:line="240" w:lineRule="auto"/>
              <w:jc w:val="both"/>
              <w:rPr>
                <w:rFonts w:ascii="Times New Roman" w:eastAsia="Times New Roman" w:hAnsi="Times New Roman" w:cs="Times New Roman"/>
                <w:sz w:val="18"/>
                <w:szCs w:val="18"/>
                <w:lang w:eastAsia="ru-RU"/>
              </w:rPr>
            </w:pPr>
            <w:r w:rsidRPr="002A4090">
              <w:rPr>
                <w:rFonts w:ascii="Times New Roman" w:eastAsia="Times New Roman" w:hAnsi="Times New Roman" w:cs="Times New Roman"/>
                <w:sz w:val="18"/>
                <w:szCs w:val="18"/>
                <w:lang w:eastAsia="ru-RU"/>
              </w:rPr>
              <w:t> </w:t>
            </w:r>
          </w:p>
          <w:p w:rsidR="002A4090" w:rsidRPr="002A4090" w:rsidRDefault="002A4090" w:rsidP="002A4090">
            <w:pPr>
              <w:spacing w:after="0" w:line="240" w:lineRule="auto"/>
              <w:jc w:val="both"/>
              <w:rPr>
                <w:rFonts w:ascii="Times New Roman" w:eastAsia="Times New Roman" w:hAnsi="Times New Roman" w:cs="Times New Roman"/>
                <w:sz w:val="18"/>
                <w:szCs w:val="18"/>
                <w:lang w:eastAsia="ru-RU"/>
              </w:rPr>
            </w:pPr>
            <w:r w:rsidRPr="002A4090">
              <w:rPr>
                <w:rFonts w:ascii="Times New Roman" w:eastAsia="Times New Roman" w:hAnsi="Times New Roman" w:cs="Times New Roman"/>
                <w:sz w:val="18"/>
                <w:szCs w:val="18"/>
                <w:lang w:eastAsia="ru-RU"/>
              </w:rPr>
              <w:t> ______________________ </w:t>
            </w:r>
            <w:r w:rsidRPr="002A4090">
              <w:rPr>
                <w:rFonts w:ascii="Times New Roman" w:eastAsia="Times New Roman" w:hAnsi="Times New Roman" w:cs="Times New Roman"/>
                <w:b/>
                <w:bCs/>
                <w:sz w:val="18"/>
                <w:szCs w:val="18"/>
                <w:lang w:eastAsia="ru-RU"/>
              </w:rPr>
              <w:t>/</w:t>
            </w:r>
            <w:r w:rsidRPr="002A4090">
              <w:rPr>
                <w:rFonts w:ascii="Times New Roman" w:eastAsia="Times New Roman" w:hAnsi="Times New Roman" w:cs="Times New Roman"/>
                <w:b/>
                <w:bCs/>
                <w:sz w:val="18"/>
                <w:szCs w:val="18"/>
                <w:u w:val="single"/>
                <w:lang w:eastAsia="ru-RU"/>
              </w:rPr>
              <w:t>Г.В. Толмачева</w:t>
            </w:r>
            <w:r w:rsidRPr="002A4090">
              <w:rPr>
                <w:rFonts w:ascii="Times New Roman" w:eastAsia="Times New Roman" w:hAnsi="Times New Roman" w:cs="Times New Roman"/>
                <w:sz w:val="18"/>
                <w:szCs w:val="18"/>
                <w:lang w:eastAsia="ru-RU"/>
              </w:rPr>
              <w:t>/</w:t>
            </w:r>
          </w:p>
        </w:tc>
      </w:tr>
    </w:tbl>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b/>
          <w:bCs/>
          <w:color w:val="000000"/>
          <w:sz w:val="18"/>
          <w:szCs w:val="18"/>
          <w:lang w:eastAsia="ru-RU"/>
        </w:rPr>
        <w:t> </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b/>
          <w:bCs/>
          <w:color w:val="000000"/>
          <w:sz w:val="18"/>
          <w:szCs w:val="18"/>
          <w:lang w:eastAsia="ru-RU"/>
        </w:rPr>
        <w:t> </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b/>
          <w:bCs/>
          <w:color w:val="000000"/>
          <w:sz w:val="18"/>
          <w:szCs w:val="18"/>
          <w:lang w:eastAsia="ru-RU"/>
        </w:rPr>
        <w:t> </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b/>
          <w:bCs/>
          <w:color w:val="000000"/>
          <w:sz w:val="18"/>
          <w:szCs w:val="18"/>
          <w:lang w:eastAsia="ru-RU"/>
        </w:rPr>
        <w:t> </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b/>
          <w:bCs/>
          <w:color w:val="000000"/>
          <w:sz w:val="18"/>
          <w:szCs w:val="18"/>
          <w:lang w:eastAsia="ru-RU"/>
        </w:rPr>
        <w:t> </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b/>
          <w:bCs/>
          <w:color w:val="000000"/>
          <w:sz w:val="18"/>
          <w:szCs w:val="18"/>
          <w:lang w:eastAsia="ru-RU"/>
        </w:rPr>
        <w:t> </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b/>
          <w:bCs/>
          <w:color w:val="000000"/>
          <w:sz w:val="18"/>
          <w:szCs w:val="18"/>
          <w:lang w:eastAsia="ru-RU"/>
        </w:rPr>
        <w:t> </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b/>
          <w:bCs/>
          <w:color w:val="000000"/>
          <w:sz w:val="18"/>
          <w:szCs w:val="18"/>
          <w:lang w:eastAsia="ru-RU"/>
        </w:rPr>
        <w:t> </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b/>
          <w:bCs/>
          <w:color w:val="000000"/>
          <w:sz w:val="18"/>
          <w:szCs w:val="18"/>
          <w:lang w:eastAsia="ru-RU"/>
        </w:rPr>
        <w:t> </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b/>
          <w:bCs/>
          <w:color w:val="000000"/>
          <w:sz w:val="18"/>
          <w:szCs w:val="18"/>
          <w:lang w:eastAsia="ru-RU"/>
        </w:rPr>
        <w:t> </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b/>
          <w:bCs/>
          <w:color w:val="000000"/>
          <w:sz w:val="18"/>
          <w:szCs w:val="18"/>
          <w:lang w:eastAsia="ru-RU"/>
        </w:rPr>
        <w:t> </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b/>
          <w:bCs/>
          <w:color w:val="000000"/>
          <w:sz w:val="18"/>
          <w:szCs w:val="18"/>
          <w:lang w:eastAsia="ru-RU"/>
        </w:rPr>
        <w:t>Приложение № 1</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b/>
          <w:bCs/>
          <w:color w:val="000000"/>
          <w:sz w:val="18"/>
          <w:szCs w:val="18"/>
          <w:lang w:eastAsia="ru-RU"/>
        </w:rPr>
        <w:t>к Контракту</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b/>
          <w:bCs/>
          <w:color w:val="000000"/>
          <w:sz w:val="18"/>
          <w:szCs w:val="18"/>
          <w:lang w:eastAsia="ru-RU"/>
        </w:rPr>
        <w:t>№ 0144300028316000001-0188726-01 от 28 июня 2016 г.</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b/>
          <w:bCs/>
          <w:color w:val="000000"/>
          <w:sz w:val="18"/>
          <w:szCs w:val="18"/>
          <w:lang w:eastAsia="ru-RU"/>
        </w:rPr>
        <w:t> </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lastRenderedPageBreak/>
        <w:t> </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b/>
          <w:bCs/>
          <w:color w:val="000000"/>
          <w:sz w:val="18"/>
          <w:szCs w:val="18"/>
          <w:lang w:eastAsia="ru-RU"/>
        </w:rPr>
        <w:t>ВЕДОМОСТЬ</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b/>
          <w:bCs/>
          <w:color w:val="000000"/>
          <w:sz w:val="18"/>
          <w:szCs w:val="18"/>
          <w:lang w:eastAsia="ru-RU"/>
        </w:rPr>
        <w:t>расчета цены контракта</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на текущий ремонт водонапорной башни в с. Доброе Солнцевского района Курской области</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 </w:t>
      </w:r>
    </w:p>
    <w:tbl>
      <w:tblPr>
        <w:tblW w:w="0" w:type="auto"/>
        <w:tblCellSpacing w:w="0" w:type="dxa"/>
        <w:tblCellMar>
          <w:left w:w="0" w:type="dxa"/>
          <w:right w:w="0" w:type="dxa"/>
        </w:tblCellMar>
        <w:tblLook w:val="04A0" w:firstRow="1" w:lastRow="0" w:firstColumn="1" w:lastColumn="0" w:noHBand="0" w:noVBand="1"/>
      </w:tblPr>
      <w:tblGrid>
        <w:gridCol w:w="454"/>
        <w:gridCol w:w="5087"/>
        <w:gridCol w:w="1847"/>
        <w:gridCol w:w="1951"/>
      </w:tblGrid>
      <w:tr w:rsidR="002A4090" w:rsidRPr="002A4090" w:rsidTr="002A4090">
        <w:trPr>
          <w:tblCellSpacing w:w="0" w:type="dxa"/>
        </w:trPr>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4090" w:rsidRPr="002A4090" w:rsidRDefault="002A4090" w:rsidP="002A4090">
            <w:pPr>
              <w:spacing w:after="0" w:line="240" w:lineRule="auto"/>
              <w:jc w:val="both"/>
              <w:rPr>
                <w:rFonts w:ascii="Times New Roman" w:eastAsia="Times New Roman" w:hAnsi="Times New Roman" w:cs="Times New Roman"/>
                <w:sz w:val="18"/>
                <w:szCs w:val="18"/>
                <w:lang w:eastAsia="ru-RU"/>
              </w:rPr>
            </w:pPr>
            <w:r w:rsidRPr="002A4090">
              <w:rPr>
                <w:rFonts w:ascii="Times New Roman" w:eastAsia="Times New Roman" w:hAnsi="Times New Roman" w:cs="Times New Roman"/>
                <w:sz w:val="18"/>
                <w:szCs w:val="18"/>
                <w:lang w:eastAsia="ru-RU"/>
              </w:rPr>
              <w:t>№ п/п</w:t>
            </w:r>
          </w:p>
        </w:tc>
        <w:tc>
          <w:tcPr>
            <w:tcW w:w="5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4090" w:rsidRPr="002A4090" w:rsidRDefault="002A4090" w:rsidP="002A4090">
            <w:pPr>
              <w:spacing w:after="0" w:line="240" w:lineRule="auto"/>
              <w:jc w:val="both"/>
              <w:rPr>
                <w:rFonts w:ascii="Times New Roman" w:eastAsia="Times New Roman" w:hAnsi="Times New Roman" w:cs="Times New Roman"/>
                <w:sz w:val="18"/>
                <w:szCs w:val="18"/>
                <w:lang w:eastAsia="ru-RU"/>
              </w:rPr>
            </w:pPr>
            <w:r w:rsidRPr="002A4090">
              <w:rPr>
                <w:rFonts w:ascii="Times New Roman" w:eastAsia="Times New Roman" w:hAnsi="Times New Roman" w:cs="Times New Roman"/>
                <w:sz w:val="18"/>
                <w:szCs w:val="18"/>
                <w:lang w:eastAsia="ru-RU"/>
              </w:rPr>
              <w:t> </w:t>
            </w:r>
          </w:p>
          <w:p w:rsidR="002A4090" w:rsidRPr="002A4090" w:rsidRDefault="002A4090" w:rsidP="002A4090">
            <w:pPr>
              <w:spacing w:after="0" w:line="240" w:lineRule="auto"/>
              <w:jc w:val="both"/>
              <w:rPr>
                <w:rFonts w:ascii="Times New Roman" w:eastAsia="Times New Roman" w:hAnsi="Times New Roman" w:cs="Times New Roman"/>
                <w:sz w:val="18"/>
                <w:szCs w:val="18"/>
                <w:lang w:eastAsia="ru-RU"/>
              </w:rPr>
            </w:pPr>
            <w:r w:rsidRPr="002A4090">
              <w:rPr>
                <w:rFonts w:ascii="Times New Roman" w:eastAsia="Times New Roman" w:hAnsi="Times New Roman" w:cs="Times New Roman"/>
                <w:sz w:val="18"/>
                <w:szCs w:val="18"/>
                <w:lang w:eastAsia="ru-RU"/>
              </w:rPr>
              <w:t> </w:t>
            </w:r>
          </w:p>
          <w:p w:rsidR="002A4090" w:rsidRPr="002A4090" w:rsidRDefault="002A4090" w:rsidP="002A4090">
            <w:pPr>
              <w:spacing w:after="0" w:line="240" w:lineRule="auto"/>
              <w:jc w:val="both"/>
              <w:rPr>
                <w:rFonts w:ascii="Times New Roman" w:eastAsia="Times New Roman" w:hAnsi="Times New Roman" w:cs="Times New Roman"/>
                <w:sz w:val="18"/>
                <w:szCs w:val="18"/>
                <w:lang w:eastAsia="ru-RU"/>
              </w:rPr>
            </w:pPr>
            <w:r w:rsidRPr="002A4090">
              <w:rPr>
                <w:rFonts w:ascii="Times New Roman" w:eastAsia="Times New Roman" w:hAnsi="Times New Roman" w:cs="Times New Roman"/>
                <w:sz w:val="18"/>
                <w:szCs w:val="18"/>
                <w:lang w:eastAsia="ru-RU"/>
              </w:rPr>
              <w:t>Наименование работ</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4090" w:rsidRPr="002A4090" w:rsidRDefault="002A4090" w:rsidP="002A4090">
            <w:pPr>
              <w:spacing w:after="0" w:line="240" w:lineRule="auto"/>
              <w:jc w:val="both"/>
              <w:rPr>
                <w:rFonts w:ascii="Times New Roman" w:eastAsia="Times New Roman" w:hAnsi="Times New Roman" w:cs="Times New Roman"/>
                <w:sz w:val="18"/>
                <w:szCs w:val="18"/>
                <w:lang w:eastAsia="ru-RU"/>
              </w:rPr>
            </w:pPr>
            <w:r w:rsidRPr="002A4090">
              <w:rPr>
                <w:rFonts w:ascii="Times New Roman" w:eastAsia="Times New Roman" w:hAnsi="Times New Roman" w:cs="Times New Roman"/>
                <w:sz w:val="18"/>
                <w:szCs w:val="18"/>
                <w:lang w:eastAsia="ru-RU"/>
              </w:rPr>
              <w:t>Стоимость работ и затрат по смете, руб.</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4090" w:rsidRPr="002A4090" w:rsidRDefault="002A4090" w:rsidP="002A4090">
            <w:pPr>
              <w:spacing w:after="0" w:line="240" w:lineRule="auto"/>
              <w:jc w:val="both"/>
              <w:rPr>
                <w:rFonts w:ascii="Times New Roman" w:eastAsia="Times New Roman" w:hAnsi="Times New Roman" w:cs="Times New Roman"/>
                <w:sz w:val="18"/>
                <w:szCs w:val="18"/>
                <w:lang w:eastAsia="ru-RU"/>
              </w:rPr>
            </w:pPr>
            <w:r w:rsidRPr="002A4090">
              <w:rPr>
                <w:rFonts w:ascii="Times New Roman" w:eastAsia="Times New Roman" w:hAnsi="Times New Roman" w:cs="Times New Roman"/>
                <w:sz w:val="18"/>
                <w:szCs w:val="18"/>
                <w:lang w:eastAsia="ru-RU"/>
              </w:rPr>
              <w:t>Стоимость работ и затрат по контракту по итогам проведенных торгов, руб.</w:t>
            </w:r>
          </w:p>
        </w:tc>
      </w:tr>
      <w:tr w:rsidR="002A4090" w:rsidRPr="002A4090" w:rsidTr="002A4090">
        <w:trPr>
          <w:tblCellSpacing w:w="0" w:type="dxa"/>
        </w:trPr>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4090" w:rsidRPr="002A4090" w:rsidRDefault="002A4090" w:rsidP="002A4090">
            <w:pPr>
              <w:spacing w:after="0" w:line="240" w:lineRule="auto"/>
              <w:jc w:val="both"/>
              <w:rPr>
                <w:rFonts w:ascii="Times New Roman" w:eastAsia="Times New Roman" w:hAnsi="Times New Roman" w:cs="Times New Roman"/>
                <w:sz w:val="18"/>
                <w:szCs w:val="18"/>
                <w:lang w:eastAsia="ru-RU"/>
              </w:rPr>
            </w:pPr>
            <w:r w:rsidRPr="002A4090">
              <w:rPr>
                <w:rFonts w:ascii="Times New Roman" w:eastAsia="Times New Roman" w:hAnsi="Times New Roman" w:cs="Times New Roman"/>
                <w:sz w:val="18"/>
                <w:szCs w:val="18"/>
                <w:lang w:eastAsia="ru-RU"/>
              </w:rPr>
              <w:t>1</w:t>
            </w:r>
          </w:p>
        </w:tc>
        <w:tc>
          <w:tcPr>
            <w:tcW w:w="5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4090" w:rsidRPr="002A4090" w:rsidRDefault="002A4090" w:rsidP="002A4090">
            <w:pPr>
              <w:spacing w:after="0" w:line="240" w:lineRule="auto"/>
              <w:jc w:val="both"/>
              <w:rPr>
                <w:rFonts w:ascii="Times New Roman" w:eastAsia="Times New Roman" w:hAnsi="Times New Roman" w:cs="Times New Roman"/>
                <w:sz w:val="18"/>
                <w:szCs w:val="18"/>
                <w:lang w:eastAsia="ru-RU"/>
              </w:rPr>
            </w:pPr>
            <w:r w:rsidRPr="002A4090">
              <w:rPr>
                <w:rFonts w:ascii="Times New Roman" w:eastAsia="Times New Roman" w:hAnsi="Times New Roman" w:cs="Times New Roman"/>
                <w:sz w:val="18"/>
                <w:szCs w:val="18"/>
                <w:lang w:eastAsia="ru-RU"/>
              </w:rPr>
              <w:t>Итого прямые затраты в ценах 2001 г.</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4090" w:rsidRPr="002A4090" w:rsidRDefault="002A4090" w:rsidP="002A4090">
            <w:pPr>
              <w:spacing w:after="0" w:line="240" w:lineRule="auto"/>
              <w:jc w:val="both"/>
              <w:rPr>
                <w:rFonts w:ascii="Times New Roman" w:eastAsia="Times New Roman" w:hAnsi="Times New Roman" w:cs="Times New Roman"/>
                <w:sz w:val="18"/>
                <w:szCs w:val="18"/>
                <w:lang w:eastAsia="ru-RU"/>
              </w:rPr>
            </w:pPr>
            <w:r w:rsidRPr="002A4090">
              <w:rPr>
                <w:rFonts w:ascii="Times New Roman" w:eastAsia="Times New Roman" w:hAnsi="Times New Roman" w:cs="Times New Roman"/>
                <w:sz w:val="18"/>
                <w:szCs w:val="18"/>
                <w:lang w:eastAsia="ru-RU"/>
              </w:rPr>
              <w:t>61594</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4090" w:rsidRPr="002A4090" w:rsidRDefault="002A4090" w:rsidP="002A4090">
            <w:pPr>
              <w:spacing w:after="0" w:line="240" w:lineRule="auto"/>
              <w:jc w:val="both"/>
              <w:rPr>
                <w:rFonts w:ascii="Times New Roman" w:eastAsia="Times New Roman" w:hAnsi="Times New Roman" w:cs="Times New Roman"/>
                <w:sz w:val="18"/>
                <w:szCs w:val="18"/>
                <w:lang w:eastAsia="ru-RU"/>
              </w:rPr>
            </w:pPr>
            <w:r w:rsidRPr="002A4090">
              <w:rPr>
                <w:rFonts w:ascii="Times New Roman" w:eastAsia="Times New Roman" w:hAnsi="Times New Roman" w:cs="Times New Roman"/>
                <w:sz w:val="18"/>
                <w:szCs w:val="18"/>
                <w:lang w:eastAsia="ru-RU"/>
              </w:rPr>
              <w:t>61594</w:t>
            </w:r>
          </w:p>
        </w:tc>
      </w:tr>
      <w:tr w:rsidR="002A4090" w:rsidRPr="002A4090" w:rsidTr="002A4090">
        <w:trPr>
          <w:tblCellSpacing w:w="0" w:type="dxa"/>
        </w:trPr>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4090" w:rsidRPr="002A4090" w:rsidRDefault="002A4090" w:rsidP="002A4090">
            <w:pPr>
              <w:spacing w:after="0" w:line="240" w:lineRule="auto"/>
              <w:jc w:val="both"/>
              <w:rPr>
                <w:rFonts w:ascii="Times New Roman" w:eastAsia="Times New Roman" w:hAnsi="Times New Roman" w:cs="Times New Roman"/>
                <w:sz w:val="18"/>
                <w:szCs w:val="18"/>
                <w:lang w:eastAsia="ru-RU"/>
              </w:rPr>
            </w:pPr>
            <w:r w:rsidRPr="002A4090">
              <w:rPr>
                <w:rFonts w:ascii="Times New Roman" w:eastAsia="Times New Roman" w:hAnsi="Times New Roman" w:cs="Times New Roman"/>
                <w:sz w:val="18"/>
                <w:szCs w:val="18"/>
                <w:lang w:eastAsia="ru-RU"/>
              </w:rPr>
              <w:t>2</w:t>
            </w:r>
          </w:p>
        </w:tc>
        <w:tc>
          <w:tcPr>
            <w:tcW w:w="5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4090" w:rsidRPr="002A4090" w:rsidRDefault="002A4090" w:rsidP="002A4090">
            <w:pPr>
              <w:spacing w:after="0" w:line="240" w:lineRule="auto"/>
              <w:jc w:val="both"/>
              <w:rPr>
                <w:rFonts w:ascii="Times New Roman" w:eastAsia="Times New Roman" w:hAnsi="Times New Roman" w:cs="Times New Roman"/>
                <w:sz w:val="18"/>
                <w:szCs w:val="18"/>
                <w:lang w:eastAsia="ru-RU"/>
              </w:rPr>
            </w:pPr>
            <w:r w:rsidRPr="002A4090">
              <w:rPr>
                <w:rFonts w:ascii="Times New Roman" w:eastAsia="Times New Roman" w:hAnsi="Times New Roman" w:cs="Times New Roman"/>
                <w:sz w:val="18"/>
                <w:szCs w:val="18"/>
                <w:lang w:eastAsia="ru-RU"/>
              </w:rPr>
              <w:t>Итого в текущих ценах</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4090" w:rsidRPr="002A4090" w:rsidRDefault="002A4090" w:rsidP="002A4090">
            <w:pPr>
              <w:spacing w:after="0" w:line="240" w:lineRule="auto"/>
              <w:jc w:val="both"/>
              <w:rPr>
                <w:rFonts w:ascii="Times New Roman" w:eastAsia="Times New Roman" w:hAnsi="Times New Roman" w:cs="Times New Roman"/>
                <w:sz w:val="18"/>
                <w:szCs w:val="18"/>
                <w:lang w:eastAsia="ru-RU"/>
              </w:rPr>
            </w:pPr>
            <w:r w:rsidRPr="002A4090">
              <w:rPr>
                <w:rFonts w:ascii="Times New Roman" w:eastAsia="Times New Roman" w:hAnsi="Times New Roman" w:cs="Times New Roman"/>
                <w:sz w:val="18"/>
                <w:szCs w:val="18"/>
                <w:lang w:eastAsia="ru-RU"/>
              </w:rPr>
              <w:t>421602</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4090" w:rsidRPr="002A4090" w:rsidRDefault="002A4090" w:rsidP="002A4090">
            <w:pPr>
              <w:spacing w:after="0" w:line="240" w:lineRule="auto"/>
              <w:jc w:val="both"/>
              <w:rPr>
                <w:rFonts w:ascii="Times New Roman" w:eastAsia="Times New Roman" w:hAnsi="Times New Roman" w:cs="Times New Roman"/>
                <w:sz w:val="18"/>
                <w:szCs w:val="18"/>
                <w:lang w:eastAsia="ru-RU"/>
              </w:rPr>
            </w:pPr>
            <w:r w:rsidRPr="002A4090">
              <w:rPr>
                <w:rFonts w:ascii="Times New Roman" w:eastAsia="Times New Roman" w:hAnsi="Times New Roman" w:cs="Times New Roman"/>
                <w:sz w:val="18"/>
                <w:szCs w:val="18"/>
                <w:lang w:eastAsia="ru-RU"/>
              </w:rPr>
              <w:t>421602</w:t>
            </w:r>
          </w:p>
        </w:tc>
      </w:tr>
      <w:tr w:rsidR="002A4090" w:rsidRPr="002A4090" w:rsidTr="002A4090">
        <w:trPr>
          <w:tblCellSpacing w:w="0" w:type="dxa"/>
        </w:trPr>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4090" w:rsidRPr="002A4090" w:rsidRDefault="002A4090" w:rsidP="002A4090">
            <w:pPr>
              <w:spacing w:after="0" w:line="240" w:lineRule="auto"/>
              <w:jc w:val="both"/>
              <w:rPr>
                <w:rFonts w:ascii="Times New Roman" w:eastAsia="Times New Roman" w:hAnsi="Times New Roman" w:cs="Times New Roman"/>
                <w:sz w:val="18"/>
                <w:szCs w:val="18"/>
                <w:lang w:eastAsia="ru-RU"/>
              </w:rPr>
            </w:pPr>
            <w:r w:rsidRPr="002A4090">
              <w:rPr>
                <w:rFonts w:ascii="Times New Roman" w:eastAsia="Times New Roman" w:hAnsi="Times New Roman" w:cs="Times New Roman"/>
                <w:sz w:val="18"/>
                <w:szCs w:val="18"/>
                <w:lang w:eastAsia="ru-RU"/>
              </w:rPr>
              <w:t>3</w:t>
            </w:r>
          </w:p>
        </w:tc>
        <w:tc>
          <w:tcPr>
            <w:tcW w:w="5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4090" w:rsidRPr="002A4090" w:rsidRDefault="002A4090" w:rsidP="002A4090">
            <w:pPr>
              <w:spacing w:after="0" w:line="240" w:lineRule="auto"/>
              <w:jc w:val="both"/>
              <w:rPr>
                <w:rFonts w:ascii="Times New Roman" w:eastAsia="Times New Roman" w:hAnsi="Times New Roman" w:cs="Times New Roman"/>
                <w:sz w:val="18"/>
                <w:szCs w:val="18"/>
                <w:lang w:eastAsia="ru-RU"/>
              </w:rPr>
            </w:pPr>
            <w:r w:rsidRPr="002A4090">
              <w:rPr>
                <w:rFonts w:ascii="Times New Roman" w:eastAsia="Times New Roman" w:hAnsi="Times New Roman" w:cs="Times New Roman"/>
                <w:sz w:val="18"/>
                <w:szCs w:val="18"/>
                <w:lang w:eastAsia="ru-RU"/>
              </w:rPr>
              <w:t>Накладные расходы</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4090" w:rsidRPr="002A4090" w:rsidRDefault="002A4090" w:rsidP="002A4090">
            <w:pPr>
              <w:spacing w:after="0" w:line="240" w:lineRule="auto"/>
              <w:jc w:val="both"/>
              <w:rPr>
                <w:rFonts w:ascii="Times New Roman" w:eastAsia="Times New Roman" w:hAnsi="Times New Roman" w:cs="Times New Roman"/>
                <w:sz w:val="18"/>
                <w:szCs w:val="18"/>
                <w:lang w:eastAsia="ru-RU"/>
              </w:rPr>
            </w:pPr>
            <w:r w:rsidRPr="002A4090">
              <w:rPr>
                <w:rFonts w:ascii="Times New Roman" w:eastAsia="Times New Roman" w:hAnsi="Times New Roman" w:cs="Times New Roman"/>
                <w:sz w:val="18"/>
                <w:szCs w:val="18"/>
                <w:lang w:eastAsia="ru-RU"/>
              </w:rPr>
              <w:t>90089</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4090" w:rsidRPr="002A4090" w:rsidRDefault="002A4090" w:rsidP="002A4090">
            <w:pPr>
              <w:spacing w:after="0" w:line="240" w:lineRule="auto"/>
              <w:jc w:val="both"/>
              <w:rPr>
                <w:rFonts w:ascii="Times New Roman" w:eastAsia="Times New Roman" w:hAnsi="Times New Roman" w:cs="Times New Roman"/>
                <w:sz w:val="18"/>
                <w:szCs w:val="18"/>
                <w:lang w:eastAsia="ru-RU"/>
              </w:rPr>
            </w:pPr>
            <w:r w:rsidRPr="002A4090">
              <w:rPr>
                <w:rFonts w:ascii="Times New Roman" w:eastAsia="Times New Roman" w:hAnsi="Times New Roman" w:cs="Times New Roman"/>
                <w:sz w:val="18"/>
                <w:szCs w:val="18"/>
                <w:lang w:eastAsia="ru-RU"/>
              </w:rPr>
              <w:t>88179</w:t>
            </w:r>
          </w:p>
        </w:tc>
      </w:tr>
      <w:tr w:rsidR="002A4090" w:rsidRPr="002A4090" w:rsidTr="002A4090">
        <w:trPr>
          <w:tblCellSpacing w:w="0" w:type="dxa"/>
        </w:trPr>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4090" w:rsidRPr="002A4090" w:rsidRDefault="002A4090" w:rsidP="002A4090">
            <w:pPr>
              <w:spacing w:after="0" w:line="240" w:lineRule="auto"/>
              <w:jc w:val="both"/>
              <w:rPr>
                <w:rFonts w:ascii="Times New Roman" w:eastAsia="Times New Roman" w:hAnsi="Times New Roman" w:cs="Times New Roman"/>
                <w:sz w:val="18"/>
                <w:szCs w:val="18"/>
                <w:lang w:eastAsia="ru-RU"/>
              </w:rPr>
            </w:pPr>
            <w:r w:rsidRPr="002A4090">
              <w:rPr>
                <w:rFonts w:ascii="Times New Roman" w:eastAsia="Times New Roman" w:hAnsi="Times New Roman" w:cs="Times New Roman"/>
                <w:sz w:val="18"/>
                <w:szCs w:val="18"/>
                <w:lang w:eastAsia="ru-RU"/>
              </w:rPr>
              <w:t>4</w:t>
            </w:r>
          </w:p>
        </w:tc>
        <w:tc>
          <w:tcPr>
            <w:tcW w:w="5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4090" w:rsidRPr="002A4090" w:rsidRDefault="002A4090" w:rsidP="002A4090">
            <w:pPr>
              <w:spacing w:after="0" w:line="240" w:lineRule="auto"/>
              <w:jc w:val="both"/>
              <w:rPr>
                <w:rFonts w:ascii="Times New Roman" w:eastAsia="Times New Roman" w:hAnsi="Times New Roman" w:cs="Times New Roman"/>
                <w:sz w:val="18"/>
                <w:szCs w:val="18"/>
                <w:lang w:eastAsia="ru-RU"/>
              </w:rPr>
            </w:pPr>
            <w:r w:rsidRPr="002A4090">
              <w:rPr>
                <w:rFonts w:ascii="Times New Roman" w:eastAsia="Times New Roman" w:hAnsi="Times New Roman" w:cs="Times New Roman"/>
                <w:sz w:val="18"/>
                <w:szCs w:val="18"/>
                <w:lang w:eastAsia="ru-RU"/>
              </w:rPr>
              <w:t>Сметная прибыль</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4090" w:rsidRPr="002A4090" w:rsidRDefault="002A4090" w:rsidP="002A4090">
            <w:pPr>
              <w:spacing w:after="0" w:line="240" w:lineRule="auto"/>
              <w:jc w:val="both"/>
              <w:rPr>
                <w:rFonts w:ascii="Times New Roman" w:eastAsia="Times New Roman" w:hAnsi="Times New Roman" w:cs="Times New Roman"/>
                <w:sz w:val="18"/>
                <w:szCs w:val="18"/>
                <w:lang w:eastAsia="ru-RU"/>
              </w:rPr>
            </w:pPr>
            <w:r w:rsidRPr="002A4090">
              <w:rPr>
                <w:rFonts w:ascii="Times New Roman" w:eastAsia="Times New Roman" w:hAnsi="Times New Roman" w:cs="Times New Roman"/>
                <w:sz w:val="18"/>
                <w:szCs w:val="18"/>
                <w:lang w:eastAsia="ru-RU"/>
              </w:rPr>
              <w:t>39984</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4090" w:rsidRPr="002A4090" w:rsidRDefault="002A4090" w:rsidP="002A4090">
            <w:pPr>
              <w:spacing w:after="0" w:line="240" w:lineRule="auto"/>
              <w:jc w:val="both"/>
              <w:rPr>
                <w:rFonts w:ascii="Times New Roman" w:eastAsia="Times New Roman" w:hAnsi="Times New Roman" w:cs="Times New Roman"/>
                <w:sz w:val="18"/>
                <w:szCs w:val="18"/>
                <w:lang w:eastAsia="ru-RU"/>
              </w:rPr>
            </w:pPr>
            <w:r w:rsidRPr="002A4090">
              <w:rPr>
                <w:rFonts w:ascii="Times New Roman" w:eastAsia="Times New Roman" w:hAnsi="Times New Roman" w:cs="Times New Roman"/>
                <w:sz w:val="18"/>
                <w:szCs w:val="18"/>
                <w:lang w:eastAsia="ru-RU"/>
              </w:rPr>
              <w:t>39136</w:t>
            </w:r>
          </w:p>
        </w:tc>
      </w:tr>
      <w:tr w:rsidR="002A4090" w:rsidRPr="002A4090" w:rsidTr="002A4090">
        <w:trPr>
          <w:tblCellSpacing w:w="0" w:type="dxa"/>
        </w:trPr>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4090" w:rsidRPr="002A4090" w:rsidRDefault="002A4090" w:rsidP="002A4090">
            <w:pPr>
              <w:spacing w:after="0" w:line="240" w:lineRule="auto"/>
              <w:jc w:val="both"/>
              <w:rPr>
                <w:rFonts w:ascii="Times New Roman" w:eastAsia="Times New Roman" w:hAnsi="Times New Roman" w:cs="Times New Roman"/>
                <w:sz w:val="18"/>
                <w:szCs w:val="18"/>
                <w:lang w:eastAsia="ru-RU"/>
              </w:rPr>
            </w:pPr>
            <w:r w:rsidRPr="002A4090">
              <w:rPr>
                <w:rFonts w:ascii="Times New Roman" w:eastAsia="Times New Roman" w:hAnsi="Times New Roman" w:cs="Times New Roman"/>
                <w:sz w:val="18"/>
                <w:szCs w:val="18"/>
                <w:lang w:eastAsia="ru-RU"/>
              </w:rPr>
              <w:t>5</w:t>
            </w:r>
          </w:p>
        </w:tc>
        <w:tc>
          <w:tcPr>
            <w:tcW w:w="5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4090" w:rsidRPr="002A4090" w:rsidRDefault="002A4090" w:rsidP="002A4090">
            <w:pPr>
              <w:spacing w:after="0" w:line="240" w:lineRule="auto"/>
              <w:jc w:val="both"/>
              <w:rPr>
                <w:rFonts w:ascii="Times New Roman" w:eastAsia="Times New Roman" w:hAnsi="Times New Roman" w:cs="Times New Roman"/>
                <w:sz w:val="18"/>
                <w:szCs w:val="18"/>
                <w:lang w:eastAsia="ru-RU"/>
              </w:rPr>
            </w:pPr>
            <w:r w:rsidRPr="002A4090">
              <w:rPr>
                <w:rFonts w:ascii="Times New Roman" w:eastAsia="Times New Roman" w:hAnsi="Times New Roman" w:cs="Times New Roman"/>
                <w:sz w:val="18"/>
                <w:szCs w:val="18"/>
                <w:lang w:eastAsia="ru-RU"/>
              </w:rPr>
              <w:t>НДС %</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4090" w:rsidRPr="002A4090" w:rsidRDefault="002A4090" w:rsidP="002A4090">
            <w:pPr>
              <w:spacing w:after="0" w:line="240" w:lineRule="auto"/>
              <w:jc w:val="both"/>
              <w:rPr>
                <w:rFonts w:ascii="Times New Roman" w:eastAsia="Times New Roman" w:hAnsi="Times New Roman" w:cs="Times New Roman"/>
                <w:sz w:val="18"/>
                <w:szCs w:val="18"/>
                <w:lang w:eastAsia="ru-RU"/>
              </w:rPr>
            </w:pPr>
            <w:r w:rsidRPr="002A4090">
              <w:rPr>
                <w:rFonts w:ascii="Times New Roman" w:eastAsia="Times New Roman" w:hAnsi="Times New Roman" w:cs="Times New Roman"/>
                <w:sz w:val="18"/>
                <w:szCs w:val="18"/>
                <w:lang w:eastAsia="ru-RU"/>
              </w:rPr>
              <w:t>99302</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4090" w:rsidRPr="002A4090" w:rsidRDefault="002A4090" w:rsidP="002A4090">
            <w:pPr>
              <w:spacing w:after="0" w:line="240" w:lineRule="auto"/>
              <w:jc w:val="both"/>
              <w:rPr>
                <w:rFonts w:ascii="Times New Roman" w:eastAsia="Times New Roman" w:hAnsi="Times New Roman" w:cs="Times New Roman"/>
                <w:sz w:val="18"/>
                <w:szCs w:val="18"/>
                <w:lang w:eastAsia="ru-RU"/>
              </w:rPr>
            </w:pPr>
            <w:r w:rsidRPr="002A4090">
              <w:rPr>
                <w:rFonts w:ascii="Times New Roman" w:eastAsia="Times New Roman" w:hAnsi="Times New Roman" w:cs="Times New Roman"/>
                <w:sz w:val="18"/>
                <w:szCs w:val="18"/>
                <w:lang w:eastAsia="ru-RU"/>
              </w:rPr>
              <w:t>98805</w:t>
            </w:r>
          </w:p>
        </w:tc>
      </w:tr>
      <w:tr w:rsidR="002A4090" w:rsidRPr="002A4090" w:rsidTr="002A4090">
        <w:trPr>
          <w:tblCellSpacing w:w="0" w:type="dxa"/>
        </w:trPr>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4090" w:rsidRPr="002A4090" w:rsidRDefault="002A4090" w:rsidP="002A4090">
            <w:pPr>
              <w:spacing w:after="0" w:line="240" w:lineRule="auto"/>
              <w:jc w:val="both"/>
              <w:rPr>
                <w:rFonts w:ascii="Times New Roman" w:eastAsia="Times New Roman" w:hAnsi="Times New Roman" w:cs="Times New Roman"/>
                <w:sz w:val="18"/>
                <w:szCs w:val="18"/>
                <w:lang w:eastAsia="ru-RU"/>
              </w:rPr>
            </w:pPr>
            <w:r w:rsidRPr="002A4090">
              <w:rPr>
                <w:rFonts w:ascii="Times New Roman" w:eastAsia="Times New Roman" w:hAnsi="Times New Roman" w:cs="Times New Roman"/>
                <w:sz w:val="18"/>
                <w:szCs w:val="18"/>
                <w:lang w:eastAsia="ru-RU"/>
              </w:rPr>
              <w:t>6</w:t>
            </w:r>
          </w:p>
        </w:tc>
        <w:tc>
          <w:tcPr>
            <w:tcW w:w="5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4090" w:rsidRPr="002A4090" w:rsidRDefault="002A4090" w:rsidP="002A4090">
            <w:pPr>
              <w:spacing w:after="0" w:line="240" w:lineRule="auto"/>
              <w:jc w:val="both"/>
              <w:rPr>
                <w:rFonts w:ascii="Times New Roman" w:eastAsia="Times New Roman" w:hAnsi="Times New Roman" w:cs="Times New Roman"/>
                <w:sz w:val="18"/>
                <w:szCs w:val="18"/>
                <w:lang w:eastAsia="ru-RU"/>
              </w:rPr>
            </w:pPr>
            <w:r w:rsidRPr="002A4090">
              <w:rPr>
                <w:rFonts w:ascii="Times New Roman" w:eastAsia="Times New Roman" w:hAnsi="Times New Roman" w:cs="Times New Roman"/>
                <w:sz w:val="18"/>
                <w:szCs w:val="18"/>
                <w:lang w:eastAsia="ru-RU"/>
              </w:rPr>
              <w:t>НДС при упрощённой схеме налогообложения (письмо Госстроя России от 06.10.2003 №НЗ-6292/10)</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4090" w:rsidRPr="002A4090" w:rsidRDefault="002A4090" w:rsidP="002A4090">
            <w:pPr>
              <w:spacing w:after="0" w:line="240" w:lineRule="auto"/>
              <w:jc w:val="both"/>
              <w:rPr>
                <w:rFonts w:ascii="Times New Roman" w:eastAsia="Times New Roman" w:hAnsi="Times New Roman" w:cs="Times New Roman"/>
                <w:sz w:val="18"/>
                <w:szCs w:val="18"/>
                <w:lang w:eastAsia="ru-RU"/>
              </w:rPr>
            </w:pPr>
            <w:r w:rsidRPr="002A4090">
              <w:rPr>
                <w:rFonts w:ascii="Times New Roman" w:eastAsia="Times New Roman" w:hAnsi="Times New Roman" w:cs="Times New Roman"/>
                <w:sz w:val="18"/>
                <w:szCs w:val="18"/>
                <w:lang w:eastAsia="ru-RU"/>
              </w:rPr>
              <w:t>-------</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4090" w:rsidRPr="002A4090" w:rsidRDefault="002A4090" w:rsidP="002A4090">
            <w:pPr>
              <w:spacing w:after="0" w:line="240" w:lineRule="auto"/>
              <w:jc w:val="both"/>
              <w:rPr>
                <w:rFonts w:ascii="Times New Roman" w:eastAsia="Times New Roman" w:hAnsi="Times New Roman" w:cs="Times New Roman"/>
                <w:sz w:val="18"/>
                <w:szCs w:val="18"/>
                <w:lang w:eastAsia="ru-RU"/>
              </w:rPr>
            </w:pPr>
            <w:r w:rsidRPr="002A4090">
              <w:rPr>
                <w:rFonts w:ascii="Times New Roman" w:eastAsia="Times New Roman" w:hAnsi="Times New Roman" w:cs="Times New Roman"/>
                <w:sz w:val="18"/>
                <w:szCs w:val="18"/>
                <w:lang w:eastAsia="ru-RU"/>
              </w:rPr>
              <w:t>-------</w:t>
            </w:r>
          </w:p>
        </w:tc>
      </w:tr>
      <w:tr w:rsidR="002A4090" w:rsidRPr="002A4090" w:rsidTr="002A4090">
        <w:trPr>
          <w:tblCellSpacing w:w="0" w:type="dxa"/>
        </w:trPr>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4090" w:rsidRPr="002A4090" w:rsidRDefault="002A4090" w:rsidP="002A4090">
            <w:pPr>
              <w:spacing w:after="0" w:line="240" w:lineRule="auto"/>
              <w:jc w:val="both"/>
              <w:rPr>
                <w:rFonts w:ascii="Times New Roman" w:eastAsia="Times New Roman" w:hAnsi="Times New Roman" w:cs="Times New Roman"/>
                <w:sz w:val="18"/>
                <w:szCs w:val="18"/>
                <w:lang w:eastAsia="ru-RU"/>
              </w:rPr>
            </w:pPr>
            <w:r w:rsidRPr="002A4090">
              <w:rPr>
                <w:rFonts w:ascii="Times New Roman" w:eastAsia="Times New Roman" w:hAnsi="Times New Roman" w:cs="Times New Roman"/>
                <w:sz w:val="18"/>
                <w:szCs w:val="18"/>
                <w:lang w:eastAsia="ru-RU"/>
              </w:rPr>
              <w:t>7</w:t>
            </w:r>
          </w:p>
        </w:tc>
        <w:tc>
          <w:tcPr>
            <w:tcW w:w="5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4090" w:rsidRPr="002A4090" w:rsidRDefault="002A4090" w:rsidP="002A4090">
            <w:pPr>
              <w:spacing w:after="0" w:line="240" w:lineRule="auto"/>
              <w:jc w:val="both"/>
              <w:rPr>
                <w:rFonts w:ascii="Times New Roman" w:eastAsia="Times New Roman" w:hAnsi="Times New Roman" w:cs="Times New Roman"/>
                <w:sz w:val="18"/>
                <w:szCs w:val="18"/>
                <w:lang w:eastAsia="ru-RU"/>
              </w:rPr>
            </w:pPr>
            <w:r w:rsidRPr="002A4090">
              <w:rPr>
                <w:rFonts w:ascii="Times New Roman" w:eastAsia="Times New Roman" w:hAnsi="Times New Roman" w:cs="Times New Roman"/>
                <w:sz w:val="18"/>
                <w:szCs w:val="18"/>
                <w:lang w:eastAsia="ru-RU"/>
              </w:rPr>
              <w:t>ВСЕГО по ведомости:</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4090" w:rsidRPr="002A4090" w:rsidRDefault="002A4090" w:rsidP="002A4090">
            <w:pPr>
              <w:spacing w:after="0" w:line="240" w:lineRule="auto"/>
              <w:jc w:val="both"/>
              <w:rPr>
                <w:rFonts w:ascii="Times New Roman" w:eastAsia="Times New Roman" w:hAnsi="Times New Roman" w:cs="Times New Roman"/>
                <w:sz w:val="18"/>
                <w:szCs w:val="18"/>
                <w:lang w:eastAsia="ru-RU"/>
              </w:rPr>
            </w:pPr>
            <w:r w:rsidRPr="002A4090">
              <w:rPr>
                <w:rFonts w:ascii="Times New Roman" w:eastAsia="Times New Roman" w:hAnsi="Times New Roman" w:cs="Times New Roman"/>
                <w:sz w:val="18"/>
                <w:szCs w:val="18"/>
                <w:lang w:eastAsia="ru-RU"/>
              </w:rPr>
              <w:t>650977</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4090" w:rsidRPr="002A4090" w:rsidRDefault="002A4090" w:rsidP="002A4090">
            <w:pPr>
              <w:spacing w:after="0" w:line="240" w:lineRule="auto"/>
              <w:jc w:val="both"/>
              <w:rPr>
                <w:rFonts w:ascii="Times New Roman" w:eastAsia="Times New Roman" w:hAnsi="Times New Roman" w:cs="Times New Roman"/>
                <w:sz w:val="18"/>
                <w:szCs w:val="18"/>
                <w:lang w:eastAsia="ru-RU"/>
              </w:rPr>
            </w:pPr>
            <w:r w:rsidRPr="002A4090">
              <w:rPr>
                <w:rFonts w:ascii="Times New Roman" w:eastAsia="Times New Roman" w:hAnsi="Times New Roman" w:cs="Times New Roman"/>
                <w:sz w:val="18"/>
                <w:szCs w:val="18"/>
                <w:lang w:eastAsia="ru-RU"/>
              </w:rPr>
              <w:t>647722</w:t>
            </w:r>
          </w:p>
        </w:tc>
      </w:tr>
    </w:tbl>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 </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ИТОГО: Общая стоимость выполнения работ и, соответственно, договорная цена составляет</w:t>
      </w:r>
      <w:r w:rsidRPr="002A4090">
        <w:rPr>
          <w:rFonts w:ascii="Tahoma" w:eastAsia="Times New Roman" w:hAnsi="Tahoma" w:cs="Tahoma"/>
          <w:b/>
          <w:bCs/>
          <w:color w:val="000000"/>
          <w:sz w:val="18"/>
          <w:szCs w:val="18"/>
          <w:lang w:eastAsia="ru-RU"/>
        </w:rPr>
        <w:t>:                                                           647 722</w:t>
      </w:r>
      <w:r w:rsidRPr="002A4090">
        <w:rPr>
          <w:rFonts w:ascii="Tahoma" w:eastAsia="Times New Roman" w:hAnsi="Tahoma" w:cs="Tahoma"/>
          <w:color w:val="000000"/>
          <w:sz w:val="18"/>
          <w:szCs w:val="18"/>
          <w:lang w:eastAsia="ru-RU"/>
        </w:rPr>
        <w:t> (Шестьсот сорок семь тысяч семьсот двадцать два) рубля </w:t>
      </w:r>
      <w:r w:rsidRPr="002A4090">
        <w:rPr>
          <w:rFonts w:ascii="Tahoma" w:eastAsia="Times New Roman" w:hAnsi="Tahoma" w:cs="Tahoma"/>
          <w:b/>
          <w:bCs/>
          <w:color w:val="000000"/>
          <w:sz w:val="18"/>
          <w:szCs w:val="18"/>
          <w:lang w:eastAsia="ru-RU"/>
        </w:rPr>
        <w:t>00 </w:t>
      </w:r>
      <w:r w:rsidRPr="002A4090">
        <w:rPr>
          <w:rFonts w:ascii="Tahoma" w:eastAsia="Times New Roman" w:hAnsi="Tahoma" w:cs="Tahoma"/>
          <w:color w:val="000000"/>
          <w:sz w:val="18"/>
          <w:szCs w:val="18"/>
          <w:lang w:eastAsia="ru-RU"/>
        </w:rPr>
        <w:t>копеек.</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 </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 </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                       «Заказчик»                                                                  «Подрядчик»</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Глава                                                                                Директор</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Бунинского сельсовета                                                  ООО «СМУ-17»</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Солнцевского района</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Курской области</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 </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 </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_________________ (</w:t>
      </w:r>
      <w:r w:rsidRPr="002A4090">
        <w:rPr>
          <w:rFonts w:ascii="Tahoma" w:eastAsia="Times New Roman" w:hAnsi="Tahoma" w:cs="Tahoma"/>
          <w:b/>
          <w:bCs/>
          <w:color w:val="000000"/>
          <w:sz w:val="18"/>
          <w:szCs w:val="18"/>
          <w:u w:val="single"/>
          <w:lang w:eastAsia="ru-RU"/>
        </w:rPr>
        <w:t>Г.В. Толмачева</w:t>
      </w:r>
      <w:r w:rsidRPr="002A4090">
        <w:rPr>
          <w:rFonts w:ascii="Tahoma" w:eastAsia="Times New Roman" w:hAnsi="Tahoma" w:cs="Tahoma"/>
          <w:color w:val="000000"/>
          <w:sz w:val="18"/>
          <w:szCs w:val="18"/>
          <w:lang w:eastAsia="ru-RU"/>
        </w:rPr>
        <w:t>)                                                      _________________(</w:t>
      </w:r>
      <w:r w:rsidRPr="002A4090">
        <w:rPr>
          <w:rFonts w:ascii="Tahoma" w:eastAsia="Times New Roman" w:hAnsi="Tahoma" w:cs="Tahoma"/>
          <w:b/>
          <w:bCs/>
          <w:color w:val="000000"/>
          <w:sz w:val="18"/>
          <w:szCs w:val="18"/>
          <w:u w:val="single"/>
          <w:lang w:eastAsia="ru-RU"/>
        </w:rPr>
        <w:t>А.П. Плотников</w:t>
      </w:r>
      <w:r w:rsidRPr="002A4090">
        <w:rPr>
          <w:rFonts w:ascii="Tahoma" w:eastAsia="Times New Roman" w:hAnsi="Tahoma" w:cs="Tahoma"/>
          <w:color w:val="000000"/>
          <w:sz w:val="18"/>
          <w:szCs w:val="18"/>
          <w:lang w:eastAsia="ru-RU"/>
        </w:rPr>
        <w:t>)</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м.п.                                                                                                                                                                                                               м.п.</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 </w:t>
      </w:r>
    </w:p>
    <w:p w:rsidR="002A4090" w:rsidRPr="002A4090" w:rsidRDefault="002A4090" w:rsidP="002A4090">
      <w:pPr>
        <w:shd w:val="clear" w:color="auto" w:fill="EEEEEE"/>
        <w:spacing w:after="0" w:line="240" w:lineRule="auto"/>
        <w:jc w:val="both"/>
        <w:rPr>
          <w:rFonts w:ascii="Tahoma" w:eastAsia="Times New Roman" w:hAnsi="Tahoma" w:cs="Tahoma"/>
          <w:color w:val="000000"/>
          <w:sz w:val="18"/>
          <w:szCs w:val="18"/>
          <w:lang w:eastAsia="ru-RU"/>
        </w:rPr>
      </w:pPr>
      <w:r w:rsidRPr="002A4090">
        <w:rPr>
          <w:rFonts w:ascii="Tahoma" w:eastAsia="Times New Roman" w:hAnsi="Tahoma" w:cs="Tahoma"/>
          <w:color w:val="000000"/>
          <w:sz w:val="18"/>
          <w:szCs w:val="18"/>
          <w:lang w:eastAsia="ru-RU"/>
        </w:rPr>
        <w:t> </w:t>
      </w:r>
    </w:p>
    <w:p w:rsidR="00414D5A" w:rsidRPr="00303DA9" w:rsidRDefault="00414D5A">
      <w:bookmarkStart w:id="0" w:name="_GoBack"/>
      <w:bookmarkEnd w:id="0"/>
    </w:p>
    <w:sectPr w:rsidR="00414D5A" w:rsidRPr="00303D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3EC"/>
    <w:rsid w:val="00001030"/>
    <w:rsid w:val="00051F2C"/>
    <w:rsid w:val="000C58A9"/>
    <w:rsid w:val="000C78B1"/>
    <w:rsid w:val="000D37CB"/>
    <w:rsid w:val="00172ADC"/>
    <w:rsid w:val="001D016D"/>
    <w:rsid w:val="00207D99"/>
    <w:rsid w:val="002950F8"/>
    <w:rsid w:val="002A4090"/>
    <w:rsid w:val="002B0749"/>
    <w:rsid w:val="00303DA9"/>
    <w:rsid w:val="00414D5A"/>
    <w:rsid w:val="004776EE"/>
    <w:rsid w:val="004D119D"/>
    <w:rsid w:val="00597E59"/>
    <w:rsid w:val="005E492A"/>
    <w:rsid w:val="005E5560"/>
    <w:rsid w:val="00644B6C"/>
    <w:rsid w:val="00645B1A"/>
    <w:rsid w:val="00711051"/>
    <w:rsid w:val="007D73EC"/>
    <w:rsid w:val="007F345E"/>
    <w:rsid w:val="008414DC"/>
    <w:rsid w:val="009B7F6B"/>
    <w:rsid w:val="009C037F"/>
    <w:rsid w:val="009E7C25"/>
    <w:rsid w:val="00A03F0A"/>
    <w:rsid w:val="00A4560F"/>
    <w:rsid w:val="00D02DA3"/>
    <w:rsid w:val="00DC5CB3"/>
    <w:rsid w:val="00DD3F46"/>
    <w:rsid w:val="00DF14AC"/>
    <w:rsid w:val="00E00153"/>
    <w:rsid w:val="00E0053B"/>
    <w:rsid w:val="00E22E65"/>
    <w:rsid w:val="00ED2652"/>
    <w:rsid w:val="00F914C7"/>
    <w:rsid w:val="00FB0698"/>
    <w:rsid w:val="00FB3B31"/>
    <w:rsid w:val="00FF7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B08F0"/>
  <w15:chartTrackingRefBased/>
  <w15:docId w15:val="{E65E3F4C-E513-4C7F-AA35-CC65138C9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2A40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409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A40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A4090"/>
    <w:rPr>
      <w:b/>
      <w:bCs/>
    </w:rPr>
  </w:style>
  <w:style w:type="character" w:styleId="a5">
    <w:name w:val="Emphasis"/>
    <w:basedOn w:val="a0"/>
    <w:uiPriority w:val="20"/>
    <w:qFormat/>
    <w:rsid w:val="002A40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72319">
      <w:bodyDiv w:val="1"/>
      <w:marLeft w:val="0"/>
      <w:marRight w:val="0"/>
      <w:marTop w:val="0"/>
      <w:marBottom w:val="0"/>
      <w:divBdr>
        <w:top w:val="none" w:sz="0" w:space="0" w:color="auto"/>
        <w:left w:val="none" w:sz="0" w:space="0" w:color="auto"/>
        <w:bottom w:val="none" w:sz="0" w:space="0" w:color="auto"/>
        <w:right w:val="none" w:sz="0" w:space="0" w:color="auto"/>
      </w:divBdr>
      <w:divsChild>
        <w:div w:id="1460562587">
          <w:marLeft w:val="0"/>
          <w:marRight w:val="0"/>
          <w:marTop w:val="0"/>
          <w:marBottom w:val="225"/>
          <w:divBdr>
            <w:top w:val="none" w:sz="0" w:space="0" w:color="auto"/>
            <w:left w:val="none" w:sz="0" w:space="0" w:color="auto"/>
            <w:bottom w:val="none" w:sz="0" w:space="0" w:color="auto"/>
            <w:right w:val="none" w:sz="0" w:space="0" w:color="auto"/>
          </w:divBdr>
        </w:div>
      </w:divsChild>
    </w:div>
    <w:div w:id="41444755">
      <w:bodyDiv w:val="1"/>
      <w:marLeft w:val="0"/>
      <w:marRight w:val="0"/>
      <w:marTop w:val="0"/>
      <w:marBottom w:val="0"/>
      <w:divBdr>
        <w:top w:val="none" w:sz="0" w:space="0" w:color="auto"/>
        <w:left w:val="none" w:sz="0" w:space="0" w:color="auto"/>
        <w:bottom w:val="none" w:sz="0" w:space="0" w:color="auto"/>
        <w:right w:val="none" w:sz="0" w:space="0" w:color="auto"/>
      </w:divBdr>
      <w:divsChild>
        <w:div w:id="1578515403">
          <w:marLeft w:val="0"/>
          <w:marRight w:val="0"/>
          <w:marTop w:val="0"/>
          <w:marBottom w:val="225"/>
          <w:divBdr>
            <w:top w:val="none" w:sz="0" w:space="0" w:color="auto"/>
            <w:left w:val="none" w:sz="0" w:space="0" w:color="auto"/>
            <w:bottom w:val="none" w:sz="0" w:space="0" w:color="auto"/>
            <w:right w:val="none" w:sz="0" w:space="0" w:color="auto"/>
          </w:divBdr>
        </w:div>
      </w:divsChild>
    </w:div>
    <w:div w:id="59137679">
      <w:bodyDiv w:val="1"/>
      <w:marLeft w:val="0"/>
      <w:marRight w:val="0"/>
      <w:marTop w:val="0"/>
      <w:marBottom w:val="0"/>
      <w:divBdr>
        <w:top w:val="none" w:sz="0" w:space="0" w:color="auto"/>
        <w:left w:val="none" w:sz="0" w:space="0" w:color="auto"/>
        <w:bottom w:val="none" w:sz="0" w:space="0" w:color="auto"/>
        <w:right w:val="none" w:sz="0" w:space="0" w:color="auto"/>
      </w:divBdr>
      <w:divsChild>
        <w:div w:id="589511120">
          <w:marLeft w:val="0"/>
          <w:marRight w:val="0"/>
          <w:marTop w:val="0"/>
          <w:marBottom w:val="225"/>
          <w:divBdr>
            <w:top w:val="none" w:sz="0" w:space="0" w:color="auto"/>
            <w:left w:val="none" w:sz="0" w:space="0" w:color="auto"/>
            <w:bottom w:val="none" w:sz="0" w:space="0" w:color="auto"/>
            <w:right w:val="none" w:sz="0" w:space="0" w:color="auto"/>
          </w:divBdr>
        </w:div>
      </w:divsChild>
    </w:div>
    <w:div w:id="111441354">
      <w:bodyDiv w:val="1"/>
      <w:marLeft w:val="0"/>
      <w:marRight w:val="0"/>
      <w:marTop w:val="0"/>
      <w:marBottom w:val="0"/>
      <w:divBdr>
        <w:top w:val="none" w:sz="0" w:space="0" w:color="auto"/>
        <w:left w:val="none" w:sz="0" w:space="0" w:color="auto"/>
        <w:bottom w:val="none" w:sz="0" w:space="0" w:color="auto"/>
        <w:right w:val="none" w:sz="0" w:space="0" w:color="auto"/>
      </w:divBdr>
      <w:divsChild>
        <w:div w:id="1896967993">
          <w:marLeft w:val="0"/>
          <w:marRight w:val="0"/>
          <w:marTop w:val="0"/>
          <w:marBottom w:val="225"/>
          <w:divBdr>
            <w:top w:val="none" w:sz="0" w:space="0" w:color="auto"/>
            <w:left w:val="none" w:sz="0" w:space="0" w:color="auto"/>
            <w:bottom w:val="none" w:sz="0" w:space="0" w:color="auto"/>
            <w:right w:val="none" w:sz="0" w:space="0" w:color="auto"/>
          </w:divBdr>
        </w:div>
      </w:divsChild>
    </w:div>
    <w:div w:id="170923121">
      <w:bodyDiv w:val="1"/>
      <w:marLeft w:val="0"/>
      <w:marRight w:val="0"/>
      <w:marTop w:val="0"/>
      <w:marBottom w:val="0"/>
      <w:divBdr>
        <w:top w:val="none" w:sz="0" w:space="0" w:color="auto"/>
        <w:left w:val="none" w:sz="0" w:space="0" w:color="auto"/>
        <w:bottom w:val="none" w:sz="0" w:space="0" w:color="auto"/>
        <w:right w:val="none" w:sz="0" w:space="0" w:color="auto"/>
      </w:divBdr>
      <w:divsChild>
        <w:div w:id="1735007317">
          <w:marLeft w:val="0"/>
          <w:marRight w:val="0"/>
          <w:marTop w:val="0"/>
          <w:marBottom w:val="225"/>
          <w:divBdr>
            <w:top w:val="none" w:sz="0" w:space="0" w:color="auto"/>
            <w:left w:val="none" w:sz="0" w:space="0" w:color="auto"/>
            <w:bottom w:val="none" w:sz="0" w:space="0" w:color="auto"/>
            <w:right w:val="none" w:sz="0" w:space="0" w:color="auto"/>
          </w:divBdr>
        </w:div>
      </w:divsChild>
    </w:div>
    <w:div w:id="205802928">
      <w:bodyDiv w:val="1"/>
      <w:marLeft w:val="0"/>
      <w:marRight w:val="0"/>
      <w:marTop w:val="0"/>
      <w:marBottom w:val="0"/>
      <w:divBdr>
        <w:top w:val="none" w:sz="0" w:space="0" w:color="auto"/>
        <w:left w:val="none" w:sz="0" w:space="0" w:color="auto"/>
        <w:bottom w:val="none" w:sz="0" w:space="0" w:color="auto"/>
        <w:right w:val="none" w:sz="0" w:space="0" w:color="auto"/>
      </w:divBdr>
      <w:divsChild>
        <w:div w:id="1774276457">
          <w:marLeft w:val="0"/>
          <w:marRight w:val="0"/>
          <w:marTop w:val="0"/>
          <w:marBottom w:val="225"/>
          <w:divBdr>
            <w:top w:val="none" w:sz="0" w:space="0" w:color="auto"/>
            <w:left w:val="none" w:sz="0" w:space="0" w:color="auto"/>
            <w:bottom w:val="none" w:sz="0" w:space="0" w:color="auto"/>
            <w:right w:val="none" w:sz="0" w:space="0" w:color="auto"/>
          </w:divBdr>
        </w:div>
      </w:divsChild>
    </w:div>
    <w:div w:id="257830293">
      <w:bodyDiv w:val="1"/>
      <w:marLeft w:val="0"/>
      <w:marRight w:val="0"/>
      <w:marTop w:val="0"/>
      <w:marBottom w:val="0"/>
      <w:divBdr>
        <w:top w:val="none" w:sz="0" w:space="0" w:color="auto"/>
        <w:left w:val="none" w:sz="0" w:space="0" w:color="auto"/>
        <w:bottom w:val="none" w:sz="0" w:space="0" w:color="auto"/>
        <w:right w:val="none" w:sz="0" w:space="0" w:color="auto"/>
      </w:divBdr>
      <w:divsChild>
        <w:div w:id="38284681">
          <w:marLeft w:val="0"/>
          <w:marRight w:val="0"/>
          <w:marTop w:val="0"/>
          <w:marBottom w:val="225"/>
          <w:divBdr>
            <w:top w:val="none" w:sz="0" w:space="0" w:color="auto"/>
            <w:left w:val="none" w:sz="0" w:space="0" w:color="auto"/>
            <w:bottom w:val="none" w:sz="0" w:space="0" w:color="auto"/>
            <w:right w:val="none" w:sz="0" w:space="0" w:color="auto"/>
          </w:divBdr>
        </w:div>
      </w:divsChild>
    </w:div>
    <w:div w:id="310867087">
      <w:bodyDiv w:val="1"/>
      <w:marLeft w:val="0"/>
      <w:marRight w:val="0"/>
      <w:marTop w:val="0"/>
      <w:marBottom w:val="0"/>
      <w:divBdr>
        <w:top w:val="none" w:sz="0" w:space="0" w:color="auto"/>
        <w:left w:val="none" w:sz="0" w:space="0" w:color="auto"/>
        <w:bottom w:val="none" w:sz="0" w:space="0" w:color="auto"/>
        <w:right w:val="none" w:sz="0" w:space="0" w:color="auto"/>
      </w:divBdr>
      <w:divsChild>
        <w:div w:id="500698814">
          <w:marLeft w:val="0"/>
          <w:marRight w:val="0"/>
          <w:marTop w:val="0"/>
          <w:marBottom w:val="225"/>
          <w:divBdr>
            <w:top w:val="none" w:sz="0" w:space="0" w:color="auto"/>
            <w:left w:val="none" w:sz="0" w:space="0" w:color="auto"/>
            <w:bottom w:val="none" w:sz="0" w:space="0" w:color="auto"/>
            <w:right w:val="none" w:sz="0" w:space="0" w:color="auto"/>
          </w:divBdr>
        </w:div>
      </w:divsChild>
    </w:div>
    <w:div w:id="352460699">
      <w:bodyDiv w:val="1"/>
      <w:marLeft w:val="0"/>
      <w:marRight w:val="0"/>
      <w:marTop w:val="0"/>
      <w:marBottom w:val="0"/>
      <w:divBdr>
        <w:top w:val="none" w:sz="0" w:space="0" w:color="auto"/>
        <w:left w:val="none" w:sz="0" w:space="0" w:color="auto"/>
        <w:bottom w:val="none" w:sz="0" w:space="0" w:color="auto"/>
        <w:right w:val="none" w:sz="0" w:space="0" w:color="auto"/>
      </w:divBdr>
      <w:divsChild>
        <w:div w:id="759569977">
          <w:marLeft w:val="0"/>
          <w:marRight w:val="0"/>
          <w:marTop w:val="0"/>
          <w:marBottom w:val="225"/>
          <w:divBdr>
            <w:top w:val="none" w:sz="0" w:space="0" w:color="auto"/>
            <w:left w:val="none" w:sz="0" w:space="0" w:color="auto"/>
            <w:bottom w:val="none" w:sz="0" w:space="0" w:color="auto"/>
            <w:right w:val="none" w:sz="0" w:space="0" w:color="auto"/>
          </w:divBdr>
        </w:div>
      </w:divsChild>
    </w:div>
    <w:div w:id="501359774">
      <w:bodyDiv w:val="1"/>
      <w:marLeft w:val="0"/>
      <w:marRight w:val="0"/>
      <w:marTop w:val="0"/>
      <w:marBottom w:val="0"/>
      <w:divBdr>
        <w:top w:val="none" w:sz="0" w:space="0" w:color="auto"/>
        <w:left w:val="none" w:sz="0" w:space="0" w:color="auto"/>
        <w:bottom w:val="none" w:sz="0" w:space="0" w:color="auto"/>
        <w:right w:val="none" w:sz="0" w:space="0" w:color="auto"/>
      </w:divBdr>
      <w:divsChild>
        <w:div w:id="2040087871">
          <w:marLeft w:val="0"/>
          <w:marRight w:val="0"/>
          <w:marTop w:val="0"/>
          <w:marBottom w:val="225"/>
          <w:divBdr>
            <w:top w:val="none" w:sz="0" w:space="0" w:color="auto"/>
            <w:left w:val="none" w:sz="0" w:space="0" w:color="auto"/>
            <w:bottom w:val="none" w:sz="0" w:space="0" w:color="auto"/>
            <w:right w:val="none" w:sz="0" w:space="0" w:color="auto"/>
          </w:divBdr>
        </w:div>
      </w:divsChild>
    </w:div>
    <w:div w:id="613287493">
      <w:bodyDiv w:val="1"/>
      <w:marLeft w:val="0"/>
      <w:marRight w:val="0"/>
      <w:marTop w:val="0"/>
      <w:marBottom w:val="0"/>
      <w:divBdr>
        <w:top w:val="none" w:sz="0" w:space="0" w:color="auto"/>
        <w:left w:val="none" w:sz="0" w:space="0" w:color="auto"/>
        <w:bottom w:val="none" w:sz="0" w:space="0" w:color="auto"/>
        <w:right w:val="none" w:sz="0" w:space="0" w:color="auto"/>
      </w:divBdr>
      <w:divsChild>
        <w:div w:id="536046472">
          <w:marLeft w:val="0"/>
          <w:marRight w:val="0"/>
          <w:marTop w:val="0"/>
          <w:marBottom w:val="225"/>
          <w:divBdr>
            <w:top w:val="none" w:sz="0" w:space="0" w:color="auto"/>
            <w:left w:val="none" w:sz="0" w:space="0" w:color="auto"/>
            <w:bottom w:val="none" w:sz="0" w:space="0" w:color="auto"/>
            <w:right w:val="none" w:sz="0" w:space="0" w:color="auto"/>
          </w:divBdr>
        </w:div>
      </w:divsChild>
    </w:div>
    <w:div w:id="623120450">
      <w:bodyDiv w:val="1"/>
      <w:marLeft w:val="0"/>
      <w:marRight w:val="0"/>
      <w:marTop w:val="0"/>
      <w:marBottom w:val="0"/>
      <w:divBdr>
        <w:top w:val="none" w:sz="0" w:space="0" w:color="auto"/>
        <w:left w:val="none" w:sz="0" w:space="0" w:color="auto"/>
        <w:bottom w:val="none" w:sz="0" w:space="0" w:color="auto"/>
        <w:right w:val="none" w:sz="0" w:space="0" w:color="auto"/>
      </w:divBdr>
      <w:divsChild>
        <w:div w:id="987704194">
          <w:marLeft w:val="0"/>
          <w:marRight w:val="0"/>
          <w:marTop w:val="0"/>
          <w:marBottom w:val="225"/>
          <w:divBdr>
            <w:top w:val="none" w:sz="0" w:space="0" w:color="auto"/>
            <w:left w:val="none" w:sz="0" w:space="0" w:color="auto"/>
            <w:bottom w:val="none" w:sz="0" w:space="0" w:color="auto"/>
            <w:right w:val="none" w:sz="0" w:space="0" w:color="auto"/>
          </w:divBdr>
        </w:div>
      </w:divsChild>
    </w:div>
    <w:div w:id="705905567">
      <w:bodyDiv w:val="1"/>
      <w:marLeft w:val="0"/>
      <w:marRight w:val="0"/>
      <w:marTop w:val="0"/>
      <w:marBottom w:val="0"/>
      <w:divBdr>
        <w:top w:val="none" w:sz="0" w:space="0" w:color="auto"/>
        <w:left w:val="none" w:sz="0" w:space="0" w:color="auto"/>
        <w:bottom w:val="none" w:sz="0" w:space="0" w:color="auto"/>
        <w:right w:val="none" w:sz="0" w:space="0" w:color="auto"/>
      </w:divBdr>
      <w:divsChild>
        <w:div w:id="256597609">
          <w:marLeft w:val="0"/>
          <w:marRight w:val="0"/>
          <w:marTop w:val="0"/>
          <w:marBottom w:val="225"/>
          <w:divBdr>
            <w:top w:val="none" w:sz="0" w:space="0" w:color="auto"/>
            <w:left w:val="none" w:sz="0" w:space="0" w:color="auto"/>
            <w:bottom w:val="none" w:sz="0" w:space="0" w:color="auto"/>
            <w:right w:val="none" w:sz="0" w:space="0" w:color="auto"/>
          </w:divBdr>
        </w:div>
      </w:divsChild>
    </w:div>
    <w:div w:id="714088751">
      <w:bodyDiv w:val="1"/>
      <w:marLeft w:val="0"/>
      <w:marRight w:val="0"/>
      <w:marTop w:val="0"/>
      <w:marBottom w:val="0"/>
      <w:divBdr>
        <w:top w:val="none" w:sz="0" w:space="0" w:color="auto"/>
        <w:left w:val="none" w:sz="0" w:space="0" w:color="auto"/>
        <w:bottom w:val="none" w:sz="0" w:space="0" w:color="auto"/>
        <w:right w:val="none" w:sz="0" w:space="0" w:color="auto"/>
      </w:divBdr>
      <w:divsChild>
        <w:div w:id="6098238">
          <w:marLeft w:val="0"/>
          <w:marRight w:val="0"/>
          <w:marTop w:val="0"/>
          <w:marBottom w:val="225"/>
          <w:divBdr>
            <w:top w:val="none" w:sz="0" w:space="0" w:color="auto"/>
            <w:left w:val="none" w:sz="0" w:space="0" w:color="auto"/>
            <w:bottom w:val="none" w:sz="0" w:space="0" w:color="auto"/>
            <w:right w:val="none" w:sz="0" w:space="0" w:color="auto"/>
          </w:divBdr>
        </w:div>
      </w:divsChild>
    </w:div>
    <w:div w:id="791436790">
      <w:bodyDiv w:val="1"/>
      <w:marLeft w:val="0"/>
      <w:marRight w:val="0"/>
      <w:marTop w:val="0"/>
      <w:marBottom w:val="0"/>
      <w:divBdr>
        <w:top w:val="none" w:sz="0" w:space="0" w:color="auto"/>
        <w:left w:val="none" w:sz="0" w:space="0" w:color="auto"/>
        <w:bottom w:val="none" w:sz="0" w:space="0" w:color="auto"/>
        <w:right w:val="none" w:sz="0" w:space="0" w:color="auto"/>
      </w:divBdr>
      <w:divsChild>
        <w:div w:id="1906331611">
          <w:marLeft w:val="0"/>
          <w:marRight w:val="0"/>
          <w:marTop w:val="0"/>
          <w:marBottom w:val="225"/>
          <w:divBdr>
            <w:top w:val="none" w:sz="0" w:space="0" w:color="auto"/>
            <w:left w:val="none" w:sz="0" w:space="0" w:color="auto"/>
            <w:bottom w:val="none" w:sz="0" w:space="0" w:color="auto"/>
            <w:right w:val="none" w:sz="0" w:space="0" w:color="auto"/>
          </w:divBdr>
        </w:div>
      </w:divsChild>
    </w:div>
    <w:div w:id="805508090">
      <w:bodyDiv w:val="1"/>
      <w:marLeft w:val="0"/>
      <w:marRight w:val="0"/>
      <w:marTop w:val="0"/>
      <w:marBottom w:val="0"/>
      <w:divBdr>
        <w:top w:val="none" w:sz="0" w:space="0" w:color="auto"/>
        <w:left w:val="none" w:sz="0" w:space="0" w:color="auto"/>
        <w:bottom w:val="none" w:sz="0" w:space="0" w:color="auto"/>
        <w:right w:val="none" w:sz="0" w:space="0" w:color="auto"/>
      </w:divBdr>
      <w:divsChild>
        <w:div w:id="1126507050">
          <w:marLeft w:val="0"/>
          <w:marRight w:val="0"/>
          <w:marTop w:val="0"/>
          <w:marBottom w:val="225"/>
          <w:divBdr>
            <w:top w:val="none" w:sz="0" w:space="0" w:color="auto"/>
            <w:left w:val="none" w:sz="0" w:space="0" w:color="auto"/>
            <w:bottom w:val="none" w:sz="0" w:space="0" w:color="auto"/>
            <w:right w:val="none" w:sz="0" w:space="0" w:color="auto"/>
          </w:divBdr>
        </w:div>
      </w:divsChild>
    </w:div>
    <w:div w:id="856622276">
      <w:bodyDiv w:val="1"/>
      <w:marLeft w:val="0"/>
      <w:marRight w:val="0"/>
      <w:marTop w:val="0"/>
      <w:marBottom w:val="0"/>
      <w:divBdr>
        <w:top w:val="none" w:sz="0" w:space="0" w:color="auto"/>
        <w:left w:val="none" w:sz="0" w:space="0" w:color="auto"/>
        <w:bottom w:val="none" w:sz="0" w:space="0" w:color="auto"/>
        <w:right w:val="none" w:sz="0" w:space="0" w:color="auto"/>
      </w:divBdr>
      <w:divsChild>
        <w:div w:id="1186021740">
          <w:marLeft w:val="0"/>
          <w:marRight w:val="0"/>
          <w:marTop w:val="0"/>
          <w:marBottom w:val="225"/>
          <w:divBdr>
            <w:top w:val="none" w:sz="0" w:space="0" w:color="auto"/>
            <w:left w:val="none" w:sz="0" w:space="0" w:color="auto"/>
            <w:bottom w:val="none" w:sz="0" w:space="0" w:color="auto"/>
            <w:right w:val="none" w:sz="0" w:space="0" w:color="auto"/>
          </w:divBdr>
        </w:div>
      </w:divsChild>
    </w:div>
    <w:div w:id="978530920">
      <w:bodyDiv w:val="1"/>
      <w:marLeft w:val="0"/>
      <w:marRight w:val="0"/>
      <w:marTop w:val="0"/>
      <w:marBottom w:val="0"/>
      <w:divBdr>
        <w:top w:val="none" w:sz="0" w:space="0" w:color="auto"/>
        <w:left w:val="none" w:sz="0" w:space="0" w:color="auto"/>
        <w:bottom w:val="none" w:sz="0" w:space="0" w:color="auto"/>
        <w:right w:val="none" w:sz="0" w:space="0" w:color="auto"/>
      </w:divBdr>
      <w:divsChild>
        <w:div w:id="411589650">
          <w:marLeft w:val="0"/>
          <w:marRight w:val="0"/>
          <w:marTop w:val="0"/>
          <w:marBottom w:val="225"/>
          <w:divBdr>
            <w:top w:val="none" w:sz="0" w:space="0" w:color="auto"/>
            <w:left w:val="none" w:sz="0" w:space="0" w:color="auto"/>
            <w:bottom w:val="none" w:sz="0" w:space="0" w:color="auto"/>
            <w:right w:val="none" w:sz="0" w:space="0" w:color="auto"/>
          </w:divBdr>
        </w:div>
      </w:divsChild>
    </w:div>
    <w:div w:id="1043405063">
      <w:bodyDiv w:val="1"/>
      <w:marLeft w:val="0"/>
      <w:marRight w:val="0"/>
      <w:marTop w:val="0"/>
      <w:marBottom w:val="0"/>
      <w:divBdr>
        <w:top w:val="none" w:sz="0" w:space="0" w:color="auto"/>
        <w:left w:val="none" w:sz="0" w:space="0" w:color="auto"/>
        <w:bottom w:val="none" w:sz="0" w:space="0" w:color="auto"/>
        <w:right w:val="none" w:sz="0" w:space="0" w:color="auto"/>
      </w:divBdr>
      <w:divsChild>
        <w:div w:id="371343606">
          <w:marLeft w:val="0"/>
          <w:marRight w:val="0"/>
          <w:marTop w:val="0"/>
          <w:marBottom w:val="225"/>
          <w:divBdr>
            <w:top w:val="none" w:sz="0" w:space="0" w:color="auto"/>
            <w:left w:val="none" w:sz="0" w:space="0" w:color="auto"/>
            <w:bottom w:val="none" w:sz="0" w:space="0" w:color="auto"/>
            <w:right w:val="none" w:sz="0" w:space="0" w:color="auto"/>
          </w:divBdr>
        </w:div>
      </w:divsChild>
    </w:div>
    <w:div w:id="1273393432">
      <w:bodyDiv w:val="1"/>
      <w:marLeft w:val="0"/>
      <w:marRight w:val="0"/>
      <w:marTop w:val="0"/>
      <w:marBottom w:val="0"/>
      <w:divBdr>
        <w:top w:val="none" w:sz="0" w:space="0" w:color="auto"/>
        <w:left w:val="none" w:sz="0" w:space="0" w:color="auto"/>
        <w:bottom w:val="none" w:sz="0" w:space="0" w:color="auto"/>
        <w:right w:val="none" w:sz="0" w:space="0" w:color="auto"/>
      </w:divBdr>
      <w:divsChild>
        <w:div w:id="95954415">
          <w:marLeft w:val="0"/>
          <w:marRight w:val="0"/>
          <w:marTop w:val="0"/>
          <w:marBottom w:val="225"/>
          <w:divBdr>
            <w:top w:val="none" w:sz="0" w:space="0" w:color="auto"/>
            <w:left w:val="none" w:sz="0" w:space="0" w:color="auto"/>
            <w:bottom w:val="none" w:sz="0" w:space="0" w:color="auto"/>
            <w:right w:val="none" w:sz="0" w:space="0" w:color="auto"/>
          </w:divBdr>
        </w:div>
      </w:divsChild>
    </w:div>
    <w:div w:id="1348747739">
      <w:bodyDiv w:val="1"/>
      <w:marLeft w:val="0"/>
      <w:marRight w:val="0"/>
      <w:marTop w:val="0"/>
      <w:marBottom w:val="0"/>
      <w:divBdr>
        <w:top w:val="none" w:sz="0" w:space="0" w:color="auto"/>
        <w:left w:val="none" w:sz="0" w:space="0" w:color="auto"/>
        <w:bottom w:val="none" w:sz="0" w:space="0" w:color="auto"/>
        <w:right w:val="none" w:sz="0" w:space="0" w:color="auto"/>
      </w:divBdr>
      <w:divsChild>
        <w:div w:id="985356831">
          <w:marLeft w:val="0"/>
          <w:marRight w:val="0"/>
          <w:marTop w:val="0"/>
          <w:marBottom w:val="225"/>
          <w:divBdr>
            <w:top w:val="none" w:sz="0" w:space="0" w:color="auto"/>
            <w:left w:val="none" w:sz="0" w:space="0" w:color="auto"/>
            <w:bottom w:val="none" w:sz="0" w:space="0" w:color="auto"/>
            <w:right w:val="none" w:sz="0" w:space="0" w:color="auto"/>
          </w:divBdr>
        </w:div>
      </w:divsChild>
    </w:div>
    <w:div w:id="1395392790">
      <w:bodyDiv w:val="1"/>
      <w:marLeft w:val="0"/>
      <w:marRight w:val="0"/>
      <w:marTop w:val="0"/>
      <w:marBottom w:val="0"/>
      <w:divBdr>
        <w:top w:val="none" w:sz="0" w:space="0" w:color="auto"/>
        <w:left w:val="none" w:sz="0" w:space="0" w:color="auto"/>
        <w:bottom w:val="none" w:sz="0" w:space="0" w:color="auto"/>
        <w:right w:val="none" w:sz="0" w:space="0" w:color="auto"/>
      </w:divBdr>
      <w:divsChild>
        <w:div w:id="19402702">
          <w:marLeft w:val="0"/>
          <w:marRight w:val="0"/>
          <w:marTop w:val="0"/>
          <w:marBottom w:val="225"/>
          <w:divBdr>
            <w:top w:val="none" w:sz="0" w:space="0" w:color="auto"/>
            <w:left w:val="none" w:sz="0" w:space="0" w:color="auto"/>
            <w:bottom w:val="none" w:sz="0" w:space="0" w:color="auto"/>
            <w:right w:val="none" w:sz="0" w:space="0" w:color="auto"/>
          </w:divBdr>
        </w:div>
      </w:divsChild>
    </w:div>
    <w:div w:id="1450011752">
      <w:bodyDiv w:val="1"/>
      <w:marLeft w:val="0"/>
      <w:marRight w:val="0"/>
      <w:marTop w:val="0"/>
      <w:marBottom w:val="0"/>
      <w:divBdr>
        <w:top w:val="none" w:sz="0" w:space="0" w:color="auto"/>
        <w:left w:val="none" w:sz="0" w:space="0" w:color="auto"/>
        <w:bottom w:val="none" w:sz="0" w:space="0" w:color="auto"/>
        <w:right w:val="none" w:sz="0" w:space="0" w:color="auto"/>
      </w:divBdr>
      <w:divsChild>
        <w:div w:id="1977099875">
          <w:marLeft w:val="0"/>
          <w:marRight w:val="0"/>
          <w:marTop w:val="0"/>
          <w:marBottom w:val="225"/>
          <w:divBdr>
            <w:top w:val="none" w:sz="0" w:space="0" w:color="auto"/>
            <w:left w:val="none" w:sz="0" w:space="0" w:color="auto"/>
            <w:bottom w:val="none" w:sz="0" w:space="0" w:color="auto"/>
            <w:right w:val="none" w:sz="0" w:space="0" w:color="auto"/>
          </w:divBdr>
        </w:div>
      </w:divsChild>
    </w:div>
    <w:div w:id="1466846590">
      <w:bodyDiv w:val="1"/>
      <w:marLeft w:val="0"/>
      <w:marRight w:val="0"/>
      <w:marTop w:val="0"/>
      <w:marBottom w:val="0"/>
      <w:divBdr>
        <w:top w:val="none" w:sz="0" w:space="0" w:color="auto"/>
        <w:left w:val="none" w:sz="0" w:space="0" w:color="auto"/>
        <w:bottom w:val="none" w:sz="0" w:space="0" w:color="auto"/>
        <w:right w:val="none" w:sz="0" w:space="0" w:color="auto"/>
      </w:divBdr>
      <w:divsChild>
        <w:div w:id="2115438805">
          <w:marLeft w:val="0"/>
          <w:marRight w:val="0"/>
          <w:marTop w:val="0"/>
          <w:marBottom w:val="225"/>
          <w:divBdr>
            <w:top w:val="none" w:sz="0" w:space="0" w:color="auto"/>
            <w:left w:val="none" w:sz="0" w:space="0" w:color="auto"/>
            <w:bottom w:val="none" w:sz="0" w:space="0" w:color="auto"/>
            <w:right w:val="none" w:sz="0" w:space="0" w:color="auto"/>
          </w:divBdr>
        </w:div>
      </w:divsChild>
    </w:div>
    <w:div w:id="1490947871">
      <w:bodyDiv w:val="1"/>
      <w:marLeft w:val="0"/>
      <w:marRight w:val="0"/>
      <w:marTop w:val="0"/>
      <w:marBottom w:val="0"/>
      <w:divBdr>
        <w:top w:val="none" w:sz="0" w:space="0" w:color="auto"/>
        <w:left w:val="none" w:sz="0" w:space="0" w:color="auto"/>
        <w:bottom w:val="none" w:sz="0" w:space="0" w:color="auto"/>
        <w:right w:val="none" w:sz="0" w:space="0" w:color="auto"/>
      </w:divBdr>
      <w:divsChild>
        <w:div w:id="1355575220">
          <w:marLeft w:val="0"/>
          <w:marRight w:val="0"/>
          <w:marTop w:val="0"/>
          <w:marBottom w:val="225"/>
          <w:divBdr>
            <w:top w:val="none" w:sz="0" w:space="0" w:color="auto"/>
            <w:left w:val="none" w:sz="0" w:space="0" w:color="auto"/>
            <w:bottom w:val="none" w:sz="0" w:space="0" w:color="auto"/>
            <w:right w:val="none" w:sz="0" w:space="0" w:color="auto"/>
          </w:divBdr>
        </w:div>
      </w:divsChild>
    </w:div>
    <w:div w:id="1579629597">
      <w:bodyDiv w:val="1"/>
      <w:marLeft w:val="0"/>
      <w:marRight w:val="0"/>
      <w:marTop w:val="0"/>
      <w:marBottom w:val="0"/>
      <w:divBdr>
        <w:top w:val="none" w:sz="0" w:space="0" w:color="auto"/>
        <w:left w:val="none" w:sz="0" w:space="0" w:color="auto"/>
        <w:bottom w:val="none" w:sz="0" w:space="0" w:color="auto"/>
        <w:right w:val="none" w:sz="0" w:space="0" w:color="auto"/>
      </w:divBdr>
      <w:divsChild>
        <w:div w:id="1070730044">
          <w:marLeft w:val="0"/>
          <w:marRight w:val="0"/>
          <w:marTop w:val="0"/>
          <w:marBottom w:val="225"/>
          <w:divBdr>
            <w:top w:val="none" w:sz="0" w:space="0" w:color="auto"/>
            <w:left w:val="none" w:sz="0" w:space="0" w:color="auto"/>
            <w:bottom w:val="none" w:sz="0" w:space="0" w:color="auto"/>
            <w:right w:val="none" w:sz="0" w:space="0" w:color="auto"/>
          </w:divBdr>
        </w:div>
      </w:divsChild>
    </w:div>
    <w:div w:id="1598908153">
      <w:bodyDiv w:val="1"/>
      <w:marLeft w:val="0"/>
      <w:marRight w:val="0"/>
      <w:marTop w:val="0"/>
      <w:marBottom w:val="0"/>
      <w:divBdr>
        <w:top w:val="none" w:sz="0" w:space="0" w:color="auto"/>
        <w:left w:val="none" w:sz="0" w:space="0" w:color="auto"/>
        <w:bottom w:val="none" w:sz="0" w:space="0" w:color="auto"/>
        <w:right w:val="none" w:sz="0" w:space="0" w:color="auto"/>
      </w:divBdr>
      <w:divsChild>
        <w:div w:id="1629164845">
          <w:marLeft w:val="0"/>
          <w:marRight w:val="0"/>
          <w:marTop w:val="0"/>
          <w:marBottom w:val="225"/>
          <w:divBdr>
            <w:top w:val="none" w:sz="0" w:space="0" w:color="auto"/>
            <w:left w:val="none" w:sz="0" w:space="0" w:color="auto"/>
            <w:bottom w:val="none" w:sz="0" w:space="0" w:color="auto"/>
            <w:right w:val="none" w:sz="0" w:space="0" w:color="auto"/>
          </w:divBdr>
        </w:div>
      </w:divsChild>
    </w:div>
    <w:div w:id="1621957828">
      <w:bodyDiv w:val="1"/>
      <w:marLeft w:val="0"/>
      <w:marRight w:val="0"/>
      <w:marTop w:val="0"/>
      <w:marBottom w:val="0"/>
      <w:divBdr>
        <w:top w:val="none" w:sz="0" w:space="0" w:color="auto"/>
        <w:left w:val="none" w:sz="0" w:space="0" w:color="auto"/>
        <w:bottom w:val="none" w:sz="0" w:space="0" w:color="auto"/>
        <w:right w:val="none" w:sz="0" w:space="0" w:color="auto"/>
      </w:divBdr>
      <w:divsChild>
        <w:div w:id="1143356029">
          <w:marLeft w:val="0"/>
          <w:marRight w:val="0"/>
          <w:marTop w:val="0"/>
          <w:marBottom w:val="225"/>
          <w:divBdr>
            <w:top w:val="none" w:sz="0" w:space="0" w:color="auto"/>
            <w:left w:val="none" w:sz="0" w:space="0" w:color="auto"/>
            <w:bottom w:val="none" w:sz="0" w:space="0" w:color="auto"/>
            <w:right w:val="none" w:sz="0" w:space="0" w:color="auto"/>
          </w:divBdr>
        </w:div>
      </w:divsChild>
    </w:div>
    <w:div w:id="1750612745">
      <w:bodyDiv w:val="1"/>
      <w:marLeft w:val="0"/>
      <w:marRight w:val="0"/>
      <w:marTop w:val="0"/>
      <w:marBottom w:val="0"/>
      <w:divBdr>
        <w:top w:val="none" w:sz="0" w:space="0" w:color="auto"/>
        <w:left w:val="none" w:sz="0" w:space="0" w:color="auto"/>
        <w:bottom w:val="none" w:sz="0" w:space="0" w:color="auto"/>
        <w:right w:val="none" w:sz="0" w:space="0" w:color="auto"/>
      </w:divBdr>
      <w:divsChild>
        <w:div w:id="1434475794">
          <w:marLeft w:val="0"/>
          <w:marRight w:val="0"/>
          <w:marTop w:val="0"/>
          <w:marBottom w:val="225"/>
          <w:divBdr>
            <w:top w:val="none" w:sz="0" w:space="0" w:color="auto"/>
            <w:left w:val="none" w:sz="0" w:space="0" w:color="auto"/>
            <w:bottom w:val="none" w:sz="0" w:space="0" w:color="auto"/>
            <w:right w:val="none" w:sz="0" w:space="0" w:color="auto"/>
          </w:divBdr>
        </w:div>
      </w:divsChild>
    </w:div>
    <w:div w:id="1754543868">
      <w:bodyDiv w:val="1"/>
      <w:marLeft w:val="0"/>
      <w:marRight w:val="0"/>
      <w:marTop w:val="0"/>
      <w:marBottom w:val="0"/>
      <w:divBdr>
        <w:top w:val="none" w:sz="0" w:space="0" w:color="auto"/>
        <w:left w:val="none" w:sz="0" w:space="0" w:color="auto"/>
        <w:bottom w:val="none" w:sz="0" w:space="0" w:color="auto"/>
        <w:right w:val="none" w:sz="0" w:space="0" w:color="auto"/>
      </w:divBdr>
      <w:divsChild>
        <w:div w:id="320079644">
          <w:marLeft w:val="0"/>
          <w:marRight w:val="0"/>
          <w:marTop w:val="0"/>
          <w:marBottom w:val="225"/>
          <w:divBdr>
            <w:top w:val="none" w:sz="0" w:space="0" w:color="auto"/>
            <w:left w:val="none" w:sz="0" w:space="0" w:color="auto"/>
            <w:bottom w:val="none" w:sz="0" w:space="0" w:color="auto"/>
            <w:right w:val="none" w:sz="0" w:space="0" w:color="auto"/>
          </w:divBdr>
        </w:div>
      </w:divsChild>
    </w:div>
    <w:div w:id="1879469603">
      <w:bodyDiv w:val="1"/>
      <w:marLeft w:val="0"/>
      <w:marRight w:val="0"/>
      <w:marTop w:val="0"/>
      <w:marBottom w:val="0"/>
      <w:divBdr>
        <w:top w:val="none" w:sz="0" w:space="0" w:color="auto"/>
        <w:left w:val="none" w:sz="0" w:space="0" w:color="auto"/>
        <w:bottom w:val="none" w:sz="0" w:space="0" w:color="auto"/>
        <w:right w:val="none" w:sz="0" w:space="0" w:color="auto"/>
      </w:divBdr>
      <w:divsChild>
        <w:div w:id="331421239">
          <w:marLeft w:val="0"/>
          <w:marRight w:val="0"/>
          <w:marTop w:val="0"/>
          <w:marBottom w:val="225"/>
          <w:divBdr>
            <w:top w:val="none" w:sz="0" w:space="0" w:color="auto"/>
            <w:left w:val="none" w:sz="0" w:space="0" w:color="auto"/>
            <w:bottom w:val="none" w:sz="0" w:space="0" w:color="auto"/>
            <w:right w:val="none" w:sz="0" w:space="0" w:color="auto"/>
          </w:divBdr>
        </w:div>
      </w:divsChild>
    </w:div>
    <w:div w:id="1899658406">
      <w:bodyDiv w:val="1"/>
      <w:marLeft w:val="0"/>
      <w:marRight w:val="0"/>
      <w:marTop w:val="0"/>
      <w:marBottom w:val="0"/>
      <w:divBdr>
        <w:top w:val="none" w:sz="0" w:space="0" w:color="auto"/>
        <w:left w:val="none" w:sz="0" w:space="0" w:color="auto"/>
        <w:bottom w:val="none" w:sz="0" w:space="0" w:color="auto"/>
        <w:right w:val="none" w:sz="0" w:space="0" w:color="auto"/>
      </w:divBdr>
      <w:divsChild>
        <w:div w:id="1189953483">
          <w:marLeft w:val="0"/>
          <w:marRight w:val="0"/>
          <w:marTop w:val="0"/>
          <w:marBottom w:val="225"/>
          <w:divBdr>
            <w:top w:val="none" w:sz="0" w:space="0" w:color="auto"/>
            <w:left w:val="none" w:sz="0" w:space="0" w:color="auto"/>
            <w:bottom w:val="none" w:sz="0" w:space="0" w:color="auto"/>
            <w:right w:val="none" w:sz="0" w:space="0" w:color="auto"/>
          </w:divBdr>
        </w:div>
      </w:divsChild>
    </w:div>
    <w:div w:id="2040660024">
      <w:bodyDiv w:val="1"/>
      <w:marLeft w:val="0"/>
      <w:marRight w:val="0"/>
      <w:marTop w:val="0"/>
      <w:marBottom w:val="0"/>
      <w:divBdr>
        <w:top w:val="none" w:sz="0" w:space="0" w:color="auto"/>
        <w:left w:val="none" w:sz="0" w:space="0" w:color="auto"/>
        <w:bottom w:val="none" w:sz="0" w:space="0" w:color="auto"/>
        <w:right w:val="none" w:sz="0" w:space="0" w:color="auto"/>
      </w:divBdr>
      <w:divsChild>
        <w:div w:id="539509877">
          <w:marLeft w:val="0"/>
          <w:marRight w:val="0"/>
          <w:marTop w:val="0"/>
          <w:marBottom w:val="225"/>
          <w:divBdr>
            <w:top w:val="none" w:sz="0" w:space="0" w:color="auto"/>
            <w:left w:val="none" w:sz="0" w:space="0" w:color="auto"/>
            <w:bottom w:val="none" w:sz="0" w:space="0" w:color="auto"/>
            <w:right w:val="none" w:sz="0" w:space="0" w:color="auto"/>
          </w:divBdr>
        </w:div>
      </w:divsChild>
    </w:div>
    <w:div w:id="2118941032">
      <w:bodyDiv w:val="1"/>
      <w:marLeft w:val="0"/>
      <w:marRight w:val="0"/>
      <w:marTop w:val="0"/>
      <w:marBottom w:val="0"/>
      <w:divBdr>
        <w:top w:val="none" w:sz="0" w:space="0" w:color="auto"/>
        <w:left w:val="none" w:sz="0" w:space="0" w:color="auto"/>
        <w:bottom w:val="none" w:sz="0" w:space="0" w:color="auto"/>
        <w:right w:val="none" w:sz="0" w:space="0" w:color="auto"/>
      </w:divBdr>
      <w:divsChild>
        <w:div w:id="134902514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4553</Words>
  <Characters>25955</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Кира Кира</dc:creator>
  <cp:keywords/>
  <dc:description/>
  <cp:lastModifiedBy>Кира Кира</cp:lastModifiedBy>
  <cp:revision>2</cp:revision>
  <dcterms:created xsi:type="dcterms:W3CDTF">2023-07-28T15:00:00Z</dcterms:created>
  <dcterms:modified xsi:type="dcterms:W3CDTF">2023-07-28T15:00:00Z</dcterms:modified>
</cp:coreProperties>
</file>