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E14" w:rsidRPr="00506E14" w:rsidRDefault="00506E14" w:rsidP="00506E14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РЕШЕНИЕ ______2020 года №____ПРОЕКТ О внесении изменений и дополнений в Устав муниципального образования «Бунинский сельсовет» </w:t>
      </w:r>
      <w:proofErr w:type="spellStart"/>
      <w:r w:rsidRPr="00506E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БУНИНСКОГО СЕЛЬСОВЕТА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 РАЙОНА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______2020 года                          №____ПРОЕКТ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внесении изменений и дополнений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Устав муниципального образования «Бунинский сельсовет»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целях приведения в соответствие с действующим законодательством Устава муниципального образования «Бунинский сельсовет»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принятого Решением Собрания депутатов Бунинского сельсовета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22 ноября 2010 года № 15/4 (с изменениями и дополнениями) (далее – Устав сельсовета), руководствуясь   пунктом  1   части   1  статьи   17 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Бунинского сельсовета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РЕШИЛО: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1.     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Внести в 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Устав  сельсовета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следующие изменения и дополнения:</w:t>
      </w:r>
      <w:r w:rsidRPr="00506E1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1)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части 1 статьи 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«Права органов местного самоуправления Бунинского сельсовета </w:t>
      </w:r>
      <w:proofErr w:type="spellStart"/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 решение вопросов, не отнесенных к вопросам местного значения Бунинского сельсовета 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района»: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в пункте 17 слова ««О защите прав потребителей».» заменить словами ««О защите прав потребителей»;»;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дополнить новым пунктом 18 следующего содержания: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2)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статью 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24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«Статус депутата Собрания депутатов Бунинского сельсовета </w:t>
      </w:r>
      <w:proofErr w:type="spellStart"/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дополнить новой частью 5.1 следующего содержания: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«5.1. В соответствии с действующим законодательством депутату Собрания 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депутатов  Бунинского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 сельсовета 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 для осуществления своих полномочий на непостоянной основе гарантируется сохранение места работы (должности) на период, который в совокупности составляет 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28 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рабочих дней в месяц.»;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**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**(конкретное количество рабочих дней, которое в совокупности не может составлять </w:t>
      </w:r>
      <w:r w:rsidRPr="00506E1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u w:val="single"/>
          <w:lang w:eastAsia="ru-RU"/>
        </w:rPr>
        <w:t>менее двух и более шести рабочих дней в месяц,</w:t>
      </w:r>
      <w:r w:rsidRPr="00506E14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органам местного самоуправления необходимо определить самостоятельно);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4)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части 6.1 статьи </w:t>
      </w: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31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«Глава Бунинского сельсовета </w:t>
      </w:r>
      <w:proofErr w:type="spellStart"/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района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2.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Главе Бунинского сельсовета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представить настоящее Решение в Управление Минюста России по Курской области в порядке, предусмотренном федеральным законом.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3.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Обнародовать настоящее Решение после его государственной регистрации на информационных стендах, расположенных: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- административное здание, расположенное по адресу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Курская область,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ул. Центральная д.35;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административное здание, расположенное по адресу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Курская область,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Афанасьевка, ул. Школьная д.1;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административное здание, расположенное по адресу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Курская область,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Солнцевский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район, с. Доброе, ул. Победы д. 28.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Настоящее Решение вступает в силу после официального обнародования после его государственной регистрации, за исключением части 2, которая вступает в силу со дня подписания настоящего Решения.».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506E14" w:rsidRPr="00506E14" w:rsidRDefault="00506E14" w:rsidP="00506E1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 </w:t>
      </w:r>
      <w:proofErr w:type="spellStart"/>
      <w:r w:rsidRPr="00506E1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Н.Ю.Болотова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E3B29"/>
    <w:multiLevelType w:val="multilevel"/>
    <w:tmpl w:val="A2144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0929BB"/>
    <w:rsid w:val="000B6ED7"/>
    <w:rsid w:val="00102AF7"/>
    <w:rsid w:val="0014683A"/>
    <w:rsid w:val="002E2FD6"/>
    <w:rsid w:val="00355FB3"/>
    <w:rsid w:val="003D1EE1"/>
    <w:rsid w:val="00414D5A"/>
    <w:rsid w:val="00455384"/>
    <w:rsid w:val="00506E14"/>
    <w:rsid w:val="005A4FF6"/>
    <w:rsid w:val="00654085"/>
    <w:rsid w:val="00691657"/>
    <w:rsid w:val="006B320B"/>
    <w:rsid w:val="006B51E7"/>
    <w:rsid w:val="006E0CD0"/>
    <w:rsid w:val="007725A2"/>
    <w:rsid w:val="007D60D9"/>
    <w:rsid w:val="008268BA"/>
    <w:rsid w:val="00840E10"/>
    <w:rsid w:val="008D3034"/>
    <w:rsid w:val="008D433B"/>
    <w:rsid w:val="009E1644"/>
    <w:rsid w:val="00A23E88"/>
    <w:rsid w:val="00AE3C60"/>
    <w:rsid w:val="00B20F21"/>
    <w:rsid w:val="00C26E63"/>
    <w:rsid w:val="00C41FF4"/>
    <w:rsid w:val="00CB4ACC"/>
    <w:rsid w:val="00CE0BBD"/>
    <w:rsid w:val="00D32FA1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E14"/>
    <w:rPr>
      <w:b/>
      <w:bCs/>
    </w:rPr>
  </w:style>
  <w:style w:type="character" w:styleId="a5">
    <w:name w:val="Emphasis"/>
    <w:basedOn w:val="a0"/>
    <w:uiPriority w:val="20"/>
    <w:qFormat/>
    <w:rsid w:val="00506E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3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7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5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6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30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6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3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2023-07-28T16:33:00Z</dcterms:created>
  <dcterms:modified xsi:type="dcterms:W3CDTF">2023-07-28T16:33:00Z</dcterms:modified>
</cp:coreProperties>
</file>