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EEC" w:rsidRPr="00A41EEC" w:rsidRDefault="00A41EEC" w:rsidP="00A41EEC">
      <w:pPr>
        <w:shd w:val="clear" w:color="auto" w:fill="EEEEEE"/>
        <w:spacing w:line="240" w:lineRule="auto"/>
        <w:jc w:val="center"/>
        <w:rPr>
          <w:rFonts w:ascii="Tahoma" w:eastAsia="Times New Roman" w:hAnsi="Tahoma" w:cs="Tahoma"/>
          <w:b/>
          <w:bCs/>
          <w:color w:val="000000"/>
          <w:sz w:val="21"/>
          <w:szCs w:val="21"/>
          <w:lang w:eastAsia="ru-RU"/>
        </w:rPr>
      </w:pPr>
      <w:r w:rsidRPr="00A41EEC">
        <w:rPr>
          <w:rFonts w:ascii="Tahoma" w:eastAsia="Times New Roman" w:hAnsi="Tahoma" w:cs="Tahoma"/>
          <w:b/>
          <w:bCs/>
          <w:color w:val="000000"/>
          <w:sz w:val="21"/>
          <w:szCs w:val="21"/>
          <w:lang w:eastAsia="ru-RU"/>
        </w:rPr>
        <w:t xml:space="preserve">П О С Т А Н О В Л Е Н И Е 22.03.2019 г. № 17 </w:t>
      </w:r>
      <w:proofErr w:type="spellStart"/>
      <w:r w:rsidRPr="00A41EEC">
        <w:rPr>
          <w:rFonts w:ascii="Tahoma" w:eastAsia="Times New Roman" w:hAnsi="Tahoma" w:cs="Tahoma"/>
          <w:b/>
          <w:bCs/>
          <w:color w:val="000000"/>
          <w:sz w:val="21"/>
          <w:szCs w:val="21"/>
          <w:lang w:eastAsia="ru-RU"/>
        </w:rPr>
        <w:t>с.</w:t>
      </w:r>
      <w:proofErr w:type="gramStart"/>
      <w:r w:rsidRPr="00A41EEC">
        <w:rPr>
          <w:rFonts w:ascii="Tahoma" w:eastAsia="Times New Roman" w:hAnsi="Tahoma" w:cs="Tahoma"/>
          <w:b/>
          <w:bCs/>
          <w:color w:val="000000"/>
          <w:sz w:val="21"/>
          <w:szCs w:val="21"/>
          <w:lang w:eastAsia="ru-RU"/>
        </w:rPr>
        <w:t>Бунино</w:t>
      </w:r>
      <w:proofErr w:type="spellEnd"/>
      <w:r w:rsidRPr="00A41EEC">
        <w:rPr>
          <w:rFonts w:ascii="Tahoma" w:eastAsia="Times New Roman" w:hAnsi="Tahoma" w:cs="Tahoma"/>
          <w:b/>
          <w:bCs/>
          <w:color w:val="000000"/>
          <w:sz w:val="21"/>
          <w:szCs w:val="21"/>
          <w:lang w:eastAsia="ru-RU"/>
        </w:rPr>
        <w:t xml:space="preserve"> Об</w:t>
      </w:r>
      <w:proofErr w:type="gramEnd"/>
      <w:r w:rsidRPr="00A41EEC">
        <w:rPr>
          <w:rFonts w:ascii="Tahoma" w:eastAsia="Times New Roman" w:hAnsi="Tahoma" w:cs="Tahoma"/>
          <w:b/>
          <w:bCs/>
          <w:color w:val="000000"/>
          <w:sz w:val="21"/>
          <w:szCs w:val="21"/>
          <w:lang w:eastAsia="ru-RU"/>
        </w:rPr>
        <w:t xml:space="preserve"> утверждения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b/>
          <w:bCs/>
          <w:color w:val="000000"/>
          <w:sz w:val="18"/>
          <w:szCs w:val="18"/>
          <w:lang w:eastAsia="ru-RU"/>
        </w:rPr>
        <w:t>АДМИНИСТРАЦИЯ БУНИНСКОГО СЕЛЬСОВЕТА</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b/>
          <w:bCs/>
          <w:color w:val="000000"/>
          <w:sz w:val="18"/>
          <w:szCs w:val="18"/>
          <w:lang w:eastAsia="ru-RU"/>
        </w:rPr>
        <w:t>СОЛНЦЕВСКОГО РАЙОНА КУРСКОЙ ОБЛАСТИ</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b/>
          <w:bCs/>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b/>
          <w:bCs/>
          <w:color w:val="000000"/>
          <w:sz w:val="18"/>
          <w:szCs w:val="18"/>
          <w:lang w:eastAsia="ru-RU"/>
        </w:rPr>
        <w:t>П О С Т А Н О В Л Е Н И Е</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b/>
          <w:bCs/>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b/>
          <w:bCs/>
          <w:color w:val="000000"/>
          <w:sz w:val="18"/>
          <w:szCs w:val="18"/>
          <w:lang w:eastAsia="ru-RU"/>
        </w:rPr>
        <w:t>22.03.2019 г.                                         № 17</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A41EEC">
        <w:rPr>
          <w:rFonts w:ascii="Tahoma" w:eastAsia="Times New Roman" w:hAnsi="Tahoma" w:cs="Tahoma"/>
          <w:b/>
          <w:bCs/>
          <w:color w:val="000000"/>
          <w:sz w:val="18"/>
          <w:szCs w:val="18"/>
          <w:lang w:eastAsia="ru-RU"/>
        </w:rPr>
        <w:t>с.Бунино</w:t>
      </w:r>
      <w:proofErr w:type="spellEnd"/>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b/>
          <w:bCs/>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b/>
          <w:bCs/>
          <w:color w:val="000000"/>
          <w:sz w:val="18"/>
          <w:szCs w:val="18"/>
          <w:lang w:eastAsia="ru-RU"/>
        </w:rPr>
        <w:t>Об утверждения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b/>
          <w:bCs/>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b/>
          <w:bCs/>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В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23.06.2014 № 453 «О внесении изменений в некоторые акты Президента Российской Федерации по вопросам противодействия коррупции», руководствуясь Уставом муниципального образования «</w:t>
      </w:r>
      <w:proofErr w:type="spellStart"/>
      <w:r w:rsidRPr="00A41EEC">
        <w:rPr>
          <w:rFonts w:ascii="Tahoma" w:eastAsia="Times New Roman" w:hAnsi="Tahoma" w:cs="Tahoma"/>
          <w:color w:val="000000"/>
          <w:sz w:val="18"/>
          <w:szCs w:val="18"/>
          <w:lang w:eastAsia="ru-RU"/>
        </w:rPr>
        <w:t>Старолещинский</w:t>
      </w:r>
      <w:proofErr w:type="spellEnd"/>
      <w:r w:rsidRPr="00A41EEC">
        <w:rPr>
          <w:rFonts w:ascii="Tahoma" w:eastAsia="Times New Roman" w:hAnsi="Tahoma" w:cs="Tahoma"/>
          <w:color w:val="000000"/>
          <w:sz w:val="18"/>
          <w:szCs w:val="18"/>
          <w:lang w:eastAsia="ru-RU"/>
        </w:rPr>
        <w:t xml:space="preserve"> сельсовет» </w:t>
      </w:r>
      <w:proofErr w:type="spellStart"/>
      <w:r w:rsidRPr="00A41EEC">
        <w:rPr>
          <w:rFonts w:ascii="Tahoma" w:eastAsia="Times New Roman" w:hAnsi="Tahoma" w:cs="Tahoma"/>
          <w:color w:val="000000"/>
          <w:sz w:val="18"/>
          <w:szCs w:val="18"/>
          <w:lang w:eastAsia="ru-RU"/>
        </w:rPr>
        <w:t>Солнцевского</w:t>
      </w:r>
      <w:proofErr w:type="spellEnd"/>
      <w:r w:rsidRPr="00A41EEC">
        <w:rPr>
          <w:rFonts w:ascii="Tahoma" w:eastAsia="Times New Roman" w:hAnsi="Tahoma" w:cs="Tahoma"/>
          <w:color w:val="000000"/>
          <w:sz w:val="18"/>
          <w:szCs w:val="18"/>
          <w:lang w:eastAsia="ru-RU"/>
        </w:rPr>
        <w:t xml:space="preserve"> района Курской области, администрация Бунинского сельсовета </w:t>
      </w:r>
      <w:proofErr w:type="spellStart"/>
      <w:r w:rsidRPr="00A41EEC">
        <w:rPr>
          <w:rFonts w:ascii="Tahoma" w:eastAsia="Times New Roman" w:hAnsi="Tahoma" w:cs="Tahoma"/>
          <w:color w:val="000000"/>
          <w:sz w:val="18"/>
          <w:szCs w:val="18"/>
          <w:lang w:eastAsia="ru-RU"/>
        </w:rPr>
        <w:t>Солнцевского</w:t>
      </w:r>
      <w:proofErr w:type="spellEnd"/>
      <w:r w:rsidRPr="00A41EEC">
        <w:rPr>
          <w:rFonts w:ascii="Tahoma" w:eastAsia="Times New Roman" w:hAnsi="Tahoma" w:cs="Tahoma"/>
          <w:color w:val="000000"/>
          <w:sz w:val="18"/>
          <w:szCs w:val="18"/>
          <w:lang w:eastAsia="ru-RU"/>
        </w:rPr>
        <w:t xml:space="preserve"> района постановляет:</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1. Утвердить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согласно приложению.</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xml:space="preserve">2. Настоящее постановление вступает в силу со дня его подписания и подлежит официальному опубликованию на официальном сайте администрации </w:t>
      </w:r>
      <w:proofErr w:type="gramStart"/>
      <w:r w:rsidRPr="00A41EEC">
        <w:rPr>
          <w:rFonts w:ascii="Tahoma" w:eastAsia="Times New Roman" w:hAnsi="Tahoma" w:cs="Tahoma"/>
          <w:color w:val="000000"/>
          <w:sz w:val="18"/>
          <w:szCs w:val="18"/>
          <w:lang w:eastAsia="ru-RU"/>
        </w:rPr>
        <w:t>Бунинского  сельсовета</w:t>
      </w:r>
      <w:proofErr w:type="gramEnd"/>
      <w:r w:rsidRPr="00A41EEC">
        <w:rPr>
          <w:rFonts w:ascii="Tahoma" w:eastAsia="Times New Roman" w:hAnsi="Tahoma" w:cs="Tahoma"/>
          <w:color w:val="000000"/>
          <w:sz w:val="18"/>
          <w:szCs w:val="18"/>
          <w:lang w:eastAsia="ru-RU"/>
        </w:rPr>
        <w:t xml:space="preserve"> </w:t>
      </w:r>
      <w:proofErr w:type="spellStart"/>
      <w:r w:rsidRPr="00A41EEC">
        <w:rPr>
          <w:rFonts w:ascii="Tahoma" w:eastAsia="Times New Roman" w:hAnsi="Tahoma" w:cs="Tahoma"/>
          <w:color w:val="000000"/>
          <w:sz w:val="18"/>
          <w:szCs w:val="18"/>
          <w:lang w:eastAsia="ru-RU"/>
        </w:rPr>
        <w:t>Солнцевского</w:t>
      </w:r>
      <w:proofErr w:type="spellEnd"/>
      <w:r w:rsidRPr="00A41EEC">
        <w:rPr>
          <w:rFonts w:ascii="Tahoma" w:eastAsia="Times New Roman" w:hAnsi="Tahoma" w:cs="Tahoma"/>
          <w:color w:val="000000"/>
          <w:sz w:val="18"/>
          <w:szCs w:val="18"/>
          <w:lang w:eastAsia="ru-RU"/>
        </w:rPr>
        <w:t xml:space="preserve"> района Курской области</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4. Контроль за исполнением оставляю за собой.</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Глава Бунинского сельсовета</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A41EEC">
        <w:rPr>
          <w:rFonts w:ascii="Tahoma" w:eastAsia="Times New Roman" w:hAnsi="Tahoma" w:cs="Tahoma"/>
          <w:color w:val="000000"/>
          <w:sz w:val="18"/>
          <w:szCs w:val="18"/>
          <w:lang w:eastAsia="ru-RU"/>
        </w:rPr>
        <w:t>Солнцевского</w:t>
      </w:r>
      <w:proofErr w:type="spellEnd"/>
      <w:r w:rsidRPr="00A41EEC">
        <w:rPr>
          <w:rFonts w:ascii="Tahoma" w:eastAsia="Times New Roman" w:hAnsi="Tahoma" w:cs="Tahoma"/>
          <w:color w:val="000000"/>
          <w:sz w:val="18"/>
          <w:szCs w:val="18"/>
          <w:lang w:eastAsia="ru-RU"/>
        </w:rPr>
        <w:t xml:space="preserve"> района                                           </w:t>
      </w:r>
      <w:proofErr w:type="spellStart"/>
      <w:r w:rsidRPr="00A41EEC">
        <w:rPr>
          <w:rFonts w:ascii="Tahoma" w:eastAsia="Times New Roman" w:hAnsi="Tahoma" w:cs="Tahoma"/>
          <w:color w:val="000000"/>
          <w:sz w:val="18"/>
          <w:szCs w:val="18"/>
          <w:lang w:eastAsia="ru-RU"/>
        </w:rPr>
        <w:t>Г.В.Толмачев</w:t>
      </w:r>
      <w:proofErr w:type="spellEnd"/>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Приложение 1</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к постановлению администрации</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A41EEC">
        <w:rPr>
          <w:rFonts w:ascii="Tahoma" w:eastAsia="Times New Roman" w:hAnsi="Tahoma" w:cs="Tahoma"/>
          <w:color w:val="000000"/>
          <w:sz w:val="18"/>
          <w:szCs w:val="18"/>
          <w:lang w:eastAsia="ru-RU"/>
        </w:rPr>
        <w:t>Бунинского  сельсовета</w:t>
      </w:r>
      <w:proofErr w:type="gramEnd"/>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w:t>
      </w:r>
      <w:proofErr w:type="spellStart"/>
      <w:r w:rsidRPr="00A41EEC">
        <w:rPr>
          <w:rFonts w:ascii="Tahoma" w:eastAsia="Times New Roman" w:hAnsi="Tahoma" w:cs="Tahoma"/>
          <w:color w:val="000000"/>
          <w:sz w:val="18"/>
          <w:szCs w:val="18"/>
          <w:lang w:eastAsia="ru-RU"/>
        </w:rPr>
        <w:t>Солнцевского</w:t>
      </w:r>
      <w:proofErr w:type="spellEnd"/>
      <w:r w:rsidRPr="00A41EEC">
        <w:rPr>
          <w:rFonts w:ascii="Tahoma" w:eastAsia="Times New Roman" w:hAnsi="Tahoma" w:cs="Tahoma"/>
          <w:color w:val="000000"/>
          <w:sz w:val="18"/>
          <w:szCs w:val="18"/>
          <w:lang w:eastAsia="ru-RU"/>
        </w:rPr>
        <w:t xml:space="preserve"> района Курской области</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от _22.03.2019 г._ №_17_</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b/>
          <w:bCs/>
          <w:color w:val="000000"/>
          <w:sz w:val="18"/>
          <w:szCs w:val="18"/>
          <w:lang w:eastAsia="ru-RU"/>
        </w:rPr>
        <w:t>Положение</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b/>
          <w:bCs/>
          <w:color w:val="000000"/>
          <w:sz w:val="18"/>
          <w:szCs w:val="18"/>
          <w:lang w:eastAsia="ru-RU"/>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b/>
          <w:bCs/>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b/>
          <w:bCs/>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b/>
          <w:bCs/>
          <w:color w:val="000000"/>
          <w:sz w:val="18"/>
          <w:szCs w:val="18"/>
          <w:lang w:eastAsia="ru-RU"/>
        </w:rPr>
        <w:t>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xml:space="preserve">1. Настоящее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(далее – Положение) определяет порядок представления гражданами, поступающими на муниципальную службу в администрацию Бунинского  сельсовета </w:t>
      </w:r>
      <w:proofErr w:type="spellStart"/>
      <w:r w:rsidRPr="00A41EEC">
        <w:rPr>
          <w:rFonts w:ascii="Tahoma" w:eastAsia="Times New Roman" w:hAnsi="Tahoma" w:cs="Tahoma"/>
          <w:color w:val="000000"/>
          <w:sz w:val="18"/>
          <w:szCs w:val="18"/>
          <w:lang w:eastAsia="ru-RU"/>
        </w:rPr>
        <w:t>Солнцевского</w:t>
      </w:r>
      <w:proofErr w:type="spellEnd"/>
      <w:r w:rsidRPr="00A41EEC">
        <w:rPr>
          <w:rFonts w:ascii="Tahoma" w:eastAsia="Times New Roman" w:hAnsi="Tahoma" w:cs="Tahoma"/>
          <w:color w:val="000000"/>
          <w:sz w:val="18"/>
          <w:szCs w:val="18"/>
          <w:lang w:eastAsia="ru-RU"/>
        </w:rPr>
        <w:t xml:space="preserve"> района Курской области , и муниципальными служащими администрации Бунинского  сельсовета </w:t>
      </w:r>
      <w:proofErr w:type="spellStart"/>
      <w:r w:rsidRPr="00A41EEC">
        <w:rPr>
          <w:rFonts w:ascii="Tahoma" w:eastAsia="Times New Roman" w:hAnsi="Tahoma" w:cs="Tahoma"/>
          <w:color w:val="000000"/>
          <w:sz w:val="18"/>
          <w:szCs w:val="18"/>
          <w:lang w:eastAsia="ru-RU"/>
        </w:rPr>
        <w:t>Солнцевского</w:t>
      </w:r>
      <w:proofErr w:type="spellEnd"/>
      <w:r w:rsidRPr="00A41EEC">
        <w:rPr>
          <w:rFonts w:ascii="Tahoma" w:eastAsia="Times New Roman" w:hAnsi="Tahoma" w:cs="Tahoma"/>
          <w:color w:val="000000"/>
          <w:sz w:val="18"/>
          <w:szCs w:val="18"/>
          <w:lang w:eastAsia="ru-RU"/>
        </w:rPr>
        <w:t xml:space="preserve"> района Курской области</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сведений о полученных ими доходах, расходах, об имуществе, принадлежащем им на праве собственности и об обязательствах имущественного характера, а также сведений о доходах, расходах, об имуществе и обязательствах имущественного характера своих супруга (супруги) и несовершеннолетних детей.</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xml:space="preserve">2. Сведения о доходах, расходах, об имуществе и обязательствах имущественного характера представляют граждане, претендующие на замещение должностей муниципальной службы, предусмотренных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w:t>
      </w:r>
      <w:r w:rsidRPr="00A41EEC">
        <w:rPr>
          <w:rFonts w:ascii="Tahoma" w:eastAsia="Times New Roman" w:hAnsi="Tahoma" w:cs="Tahoma"/>
          <w:color w:val="000000"/>
          <w:sz w:val="18"/>
          <w:szCs w:val="18"/>
          <w:lang w:eastAsia="ru-RU"/>
        </w:rPr>
        <w:lastRenderedPageBreak/>
        <w:t>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 муниципальные служащие, замещающие должности муниципальной службы, предусмотренные вышеуказанным перечнем (далее – муниципальные служащие).</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3.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от 23 июня 2014 года № 460 форме справки, с использованием   специального программного обеспечения «Справки БК»:</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xml:space="preserve">1) гражданами, претендующими на замещение должностей муниципальной службы, включенных в перечни, установленные муниципальным правовым актом администрации </w:t>
      </w:r>
      <w:proofErr w:type="gramStart"/>
      <w:r w:rsidRPr="00A41EEC">
        <w:rPr>
          <w:rFonts w:ascii="Tahoma" w:eastAsia="Times New Roman" w:hAnsi="Tahoma" w:cs="Tahoma"/>
          <w:color w:val="000000"/>
          <w:sz w:val="18"/>
          <w:szCs w:val="18"/>
          <w:lang w:eastAsia="ru-RU"/>
        </w:rPr>
        <w:t>Бунинского  сельсовета</w:t>
      </w:r>
      <w:proofErr w:type="gramEnd"/>
      <w:r w:rsidRPr="00A41EEC">
        <w:rPr>
          <w:rFonts w:ascii="Tahoma" w:eastAsia="Times New Roman" w:hAnsi="Tahoma" w:cs="Tahoma"/>
          <w:color w:val="000000"/>
          <w:sz w:val="18"/>
          <w:szCs w:val="18"/>
          <w:lang w:eastAsia="ru-RU"/>
        </w:rPr>
        <w:t xml:space="preserve"> </w:t>
      </w:r>
      <w:proofErr w:type="spellStart"/>
      <w:r w:rsidRPr="00A41EEC">
        <w:rPr>
          <w:rFonts w:ascii="Tahoma" w:eastAsia="Times New Roman" w:hAnsi="Tahoma" w:cs="Tahoma"/>
          <w:color w:val="000000"/>
          <w:sz w:val="18"/>
          <w:szCs w:val="18"/>
          <w:lang w:eastAsia="ru-RU"/>
        </w:rPr>
        <w:t>Солнцевского</w:t>
      </w:r>
      <w:proofErr w:type="spellEnd"/>
      <w:r w:rsidRPr="00A41EEC">
        <w:rPr>
          <w:rFonts w:ascii="Tahoma" w:eastAsia="Times New Roman" w:hAnsi="Tahoma" w:cs="Tahoma"/>
          <w:color w:val="000000"/>
          <w:sz w:val="18"/>
          <w:szCs w:val="18"/>
          <w:lang w:eastAsia="ru-RU"/>
        </w:rPr>
        <w:t xml:space="preserve"> района Курской области ;</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xml:space="preserve">2) муниципальными служащими, замещающими должности муниципальной службы, включенные в перечни, установленные муниципальным правовым актом </w:t>
      </w:r>
      <w:proofErr w:type="gramStart"/>
      <w:r w:rsidRPr="00A41EEC">
        <w:rPr>
          <w:rFonts w:ascii="Tahoma" w:eastAsia="Times New Roman" w:hAnsi="Tahoma" w:cs="Tahoma"/>
          <w:color w:val="000000"/>
          <w:sz w:val="18"/>
          <w:szCs w:val="18"/>
          <w:lang w:eastAsia="ru-RU"/>
        </w:rPr>
        <w:t>администрации  Бунинского</w:t>
      </w:r>
      <w:proofErr w:type="gramEnd"/>
      <w:r w:rsidRPr="00A41EEC">
        <w:rPr>
          <w:rFonts w:ascii="Tahoma" w:eastAsia="Times New Roman" w:hAnsi="Tahoma" w:cs="Tahoma"/>
          <w:color w:val="000000"/>
          <w:sz w:val="18"/>
          <w:szCs w:val="18"/>
          <w:lang w:eastAsia="ru-RU"/>
        </w:rPr>
        <w:t xml:space="preserve">  сельсовета </w:t>
      </w:r>
      <w:proofErr w:type="spellStart"/>
      <w:r w:rsidRPr="00A41EEC">
        <w:rPr>
          <w:rFonts w:ascii="Tahoma" w:eastAsia="Times New Roman" w:hAnsi="Tahoma" w:cs="Tahoma"/>
          <w:color w:val="000000"/>
          <w:sz w:val="18"/>
          <w:szCs w:val="18"/>
          <w:lang w:eastAsia="ru-RU"/>
        </w:rPr>
        <w:t>Солнцевского</w:t>
      </w:r>
      <w:proofErr w:type="spellEnd"/>
      <w:r w:rsidRPr="00A41EEC">
        <w:rPr>
          <w:rFonts w:ascii="Tahoma" w:eastAsia="Times New Roman" w:hAnsi="Tahoma" w:cs="Tahoma"/>
          <w:color w:val="000000"/>
          <w:sz w:val="18"/>
          <w:szCs w:val="18"/>
          <w:lang w:eastAsia="ru-RU"/>
        </w:rPr>
        <w:t xml:space="preserve"> района Курской области</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xml:space="preserve">4. Гражданин при назначении на должность муниципальной службы администрации Бунинского сельсовета </w:t>
      </w:r>
      <w:proofErr w:type="spellStart"/>
      <w:r w:rsidRPr="00A41EEC">
        <w:rPr>
          <w:rFonts w:ascii="Tahoma" w:eastAsia="Times New Roman" w:hAnsi="Tahoma" w:cs="Tahoma"/>
          <w:color w:val="000000"/>
          <w:sz w:val="18"/>
          <w:szCs w:val="18"/>
          <w:lang w:eastAsia="ru-RU"/>
        </w:rPr>
        <w:t>Солнцевского</w:t>
      </w:r>
      <w:proofErr w:type="spellEnd"/>
      <w:r w:rsidRPr="00A41EEC">
        <w:rPr>
          <w:rFonts w:ascii="Tahoma" w:eastAsia="Times New Roman" w:hAnsi="Tahoma" w:cs="Tahoma"/>
          <w:color w:val="000000"/>
          <w:sz w:val="18"/>
          <w:szCs w:val="18"/>
          <w:lang w:eastAsia="ru-RU"/>
        </w:rPr>
        <w:t xml:space="preserve"> района Курской области представляет:</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5. Муниципальный служащий представляет ежегодно, не позднее 30 апреля года, следующего за отчётным (с 1 января по 31 декабря):</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xml:space="preserve">6. Сведения о доходах, расходах, об имуществе и обязательствах имущественного характера представляются в администрацию </w:t>
      </w:r>
      <w:proofErr w:type="gramStart"/>
      <w:r w:rsidRPr="00A41EEC">
        <w:rPr>
          <w:rFonts w:ascii="Tahoma" w:eastAsia="Times New Roman" w:hAnsi="Tahoma" w:cs="Tahoma"/>
          <w:color w:val="000000"/>
          <w:sz w:val="18"/>
          <w:szCs w:val="18"/>
          <w:lang w:eastAsia="ru-RU"/>
        </w:rPr>
        <w:t>Бунинского  сельсовета</w:t>
      </w:r>
      <w:proofErr w:type="gramEnd"/>
      <w:r w:rsidRPr="00A41EEC">
        <w:rPr>
          <w:rFonts w:ascii="Tahoma" w:eastAsia="Times New Roman" w:hAnsi="Tahoma" w:cs="Tahoma"/>
          <w:color w:val="000000"/>
          <w:sz w:val="18"/>
          <w:szCs w:val="18"/>
          <w:lang w:eastAsia="ru-RU"/>
        </w:rPr>
        <w:t xml:space="preserve"> </w:t>
      </w:r>
      <w:proofErr w:type="spellStart"/>
      <w:r w:rsidRPr="00A41EEC">
        <w:rPr>
          <w:rFonts w:ascii="Tahoma" w:eastAsia="Times New Roman" w:hAnsi="Tahoma" w:cs="Tahoma"/>
          <w:color w:val="000000"/>
          <w:sz w:val="18"/>
          <w:szCs w:val="18"/>
          <w:lang w:eastAsia="ru-RU"/>
        </w:rPr>
        <w:t>Солнцевского</w:t>
      </w:r>
      <w:proofErr w:type="spellEnd"/>
      <w:r w:rsidRPr="00A41EEC">
        <w:rPr>
          <w:rFonts w:ascii="Tahoma" w:eastAsia="Times New Roman" w:hAnsi="Tahoma" w:cs="Tahoma"/>
          <w:color w:val="000000"/>
          <w:sz w:val="18"/>
          <w:szCs w:val="18"/>
          <w:lang w:eastAsia="ru-RU"/>
        </w:rPr>
        <w:t xml:space="preserve"> района Курской области заместителю главы администрации.</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7. В случае если гражданин или муниципальный служащий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При этом гражданин или 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Уточненные сведения, представленные муниципальным служащим после 30 апреля года, следующего за отчётным, не считаются представленными с нарушением срока.</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xml:space="preserve">8. В случае непредставления по объективным причинам муниципальным служащим своих сведений или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Бунинского сельсовета </w:t>
      </w:r>
      <w:proofErr w:type="spellStart"/>
      <w:r w:rsidRPr="00A41EEC">
        <w:rPr>
          <w:rFonts w:ascii="Tahoma" w:eastAsia="Times New Roman" w:hAnsi="Tahoma" w:cs="Tahoma"/>
          <w:color w:val="000000"/>
          <w:sz w:val="18"/>
          <w:szCs w:val="18"/>
          <w:lang w:eastAsia="ru-RU"/>
        </w:rPr>
        <w:t>Солнцевского</w:t>
      </w:r>
      <w:proofErr w:type="spellEnd"/>
      <w:r w:rsidRPr="00A41EEC">
        <w:rPr>
          <w:rFonts w:ascii="Tahoma" w:eastAsia="Times New Roman" w:hAnsi="Tahoma" w:cs="Tahoma"/>
          <w:color w:val="000000"/>
          <w:sz w:val="18"/>
          <w:szCs w:val="18"/>
          <w:lang w:eastAsia="ru-RU"/>
        </w:rPr>
        <w:t xml:space="preserve"> района Курской области.</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xml:space="preserve">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ведущим специалистом администрации Бунинского   сельсовета </w:t>
      </w:r>
      <w:proofErr w:type="spellStart"/>
      <w:r w:rsidRPr="00A41EEC">
        <w:rPr>
          <w:rFonts w:ascii="Tahoma" w:eastAsia="Times New Roman" w:hAnsi="Tahoma" w:cs="Tahoma"/>
          <w:color w:val="000000"/>
          <w:sz w:val="18"/>
          <w:szCs w:val="18"/>
          <w:lang w:eastAsia="ru-RU"/>
        </w:rPr>
        <w:t>Солнцевского</w:t>
      </w:r>
      <w:proofErr w:type="spellEnd"/>
      <w:r w:rsidRPr="00A41EEC">
        <w:rPr>
          <w:rFonts w:ascii="Tahoma" w:eastAsia="Times New Roman" w:hAnsi="Tahoma" w:cs="Tahoma"/>
          <w:color w:val="000000"/>
          <w:sz w:val="18"/>
          <w:szCs w:val="18"/>
          <w:lang w:eastAsia="ru-RU"/>
        </w:rPr>
        <w:t xml:space="preserve"> района Курской области, в обязанности которого входит кадровая работа, в соответствии с действующим законодательством.</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которые представляются представителю нанимателя.</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lastRenderedPageBreak/>
        <w:t>В случае если гражданин, представивший сведения о доходах, расходах, об имуществе и обязательствах имущественного характера, не был назначен на должность муниципальной службы, по его письменному заявлению справка о доходах, расходах, об имуществе и обязательствах имущественного характера возвращаются ему вместе с другими документами.</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12.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13.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A41EEC" w:rsidRPr="00A41EEC" w:rsidRDefault="00A41EEC" w:rsidP="00A41EEC">
      <w:pPr>
        <w:shd w:val="clear" w:color="auto" w:fill="EEEEEE"/>
        <w:spacing w:after="0" w:line="240" w:lineRule="auto"/>
        <w:jc w:val="both"/>
        <w:rPr>
          <w:rFonts w:ascii="Tahoma" w:eastAsia="Times New Roman" w:hAnsi="Tahoma" w:cs="Tahoma"/>
          <w:color w:val="000000"/>
          <w:sz w:val="18"/>
          <w:szCs w:val="18"/>
          <w:lang w:eastAsia="ru-RU"/>
        </w:rPr>
      </w:pPr>
      <w:r w:rsidRPr="00A41EEC">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1DCD"/>
    <w:multiLevelType w:val="multilevel"/>
    <w:tmpl w:val="136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89"/>
    <w:rsid w:val="00020407"/>
    <w:rsid w:val="00021E60"/>
    <w:rsid w:val="00036605"/>
    <w:rsid w:val="000632AB"/>
    <w:rsid w:val="000857A4"/>
    <w:rsid w:val="0013407C"/>
    <w:rsid w:val="00146386"/>
    <w:rsid w:val="002067F7"/>
    <w:rsid w:val="00222B2E"/>
    <w:rsid w:val="00230738"/>
    <w:rsid w:val="00244072"/>
    <w:rsid w:val="00262505"/>
    <w:rsid w:val="00294427"/>
    <w:rsid w:val="002C0BAB"/>
    <w:rsid w:val="002D4FA9"/>
    <w:rsid w:val="003B4C69"/>
    <w:rsid w:val="00414D5A"/>
    <w:rsid w:val="00483E09"/>
    <w:rsid w:val="00485AE0"/>
    <w:rsid w:val="00490D1D"/>
    <w:rsid w:val="00495972"/>
    <w:rsid w:val="004A227B"/>
    <w:rsid w:val="004B7A32"/>
    <w:rsid w:val="004C0B97"/>
    <w:rsid w:val="004D67C3"/>
    <w:rsid w:val="004D7A30"/>
    <w:rsid w:val="004E1BAD"/>
    <w:rsid w:val="00511443"/>
    <w:rsid w:val="00522D02"/>
    <w:rsid w:val="00527E91"/>
    <w:rsid w:val="005435FC"/>
    <w:rsid w:val="005713DF"/>
    <w:rsid w:val="005C390D"/>
    <w:rsid w:val="005C6F73"/>
    <w:rsid w:val="005D1C17"/>
    <w:rsid w:val="006D7477"/>
    <w:rsid w:val="00722F67"/>
    <w:rsid w:val="00743752"/>
    <w:rsid w:val="0080417B"/>
    <w:rsid w:val="008417A9"/>
    <w:rsid w:val="008C40C7"/>
    <w:rsid w:val="008D7A22"/>
    <w:rsid w:val="0099596A"/>
    <w:rsid w:val="009A2CBC"/>
    <w:rsid w:val="009B189C"/>
    <w:rsid w:val="009B5032"/>
    <w:rsid w:val="00A41EEC"/>
    <w:rsid w:val="00A97437"/>
    <w:rsid w:val="00A97D8B"/>
    <w:rsid w:val="00AB76A9"/>
    <w:rsid w:val="00B22CB9"/>
    <w:rsid w:val="00BA5A51"/>
    <w:rsid w:val="00C35B89"/>
    <w:rsid w:val="00C45399"/>
    <w:rsid w:val="00C8106D"/>
    <w:rsid w:val="00CE06FB"/>
    <w:rsid w:val="00D1073A"/>
    <w:rsid w:val="00DE03CD"/>
    <w:rsid w:val="00E33BE7"/>
    <w:rsid w:val="00EC4306"/>
    <w:rsid w:val="00EE6F71"/>
    <w:rsid w:val="00F03094"/>
    <w:rsid w:val="00F3013A"/>
    <w:rsid w:val="00F317A7"/>
    <w:rsid w:val="00F6344C"/>
    <w:rsid w:val="00F6548B"/>
    <w:rsid w:val="00F914C7"/>
    <w:rsid w:val="00FF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AFFC-E778-428F-8426-AD2DEB12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1E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1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2957">
      <w:bodyDiv w:val="1"/>
      <w:marLeft w:val="0"/>
      <w:marRight w:val="0"/>
      <w:marTop w:val="0"/>
      <w:marBottom w:val="0"/>
      <w:divBdr>
        <w:top w:val="none" w:sz="0" w:space="0" w:color="auto"/>
        <w:left w:val="none" w:sz="0" w:space="0" w:color="auto"/>
        <w:bottom w:val="none" w:sz="0" w:space="0" w:color="auto"/>
        <w:right w:val="none" w:sz="0" w:space="0" w:color="auto"/>
      </w:divBdr>
      <w:divsChild>
        <w:div w:id="16739429">
          <w:marLeft w:val="0"/>
          <w:marRight w:val="0"/>
          <w:marTop w:val="0"/>
          <w:marBottom w:val="225"/>
          <w:divBdr>
            <w:top w:val="none" w:sz="0" w:space="0" w:color="auto"/>
            <w:left w:val="none" w:sz="0" w:space="0" w:color="auto"/>
            <w:bottom w:val="none" w:sz="0" w:space="0" w:color="auto"/>
            <w:right w:val="none" w:sz="0" w:space="0" w:color="auto"/>
          </w:divBdr>
        </w:div>
      </w:divsChild>
    </w:div>
    <w:div w:id="31274014">
      <w:bodyDiv w:val="1"/>
      <w:marLeft w:val="0"/>
      <w:marRight w:val="0"/>
      <w:marTop w:val="0"/>
      <w:marBottom w:val="0"/>
      <w:divBdr>
        <w:top w:val="none" w:sz="0" w:space="0" w:color="auto"/>
        <w:left w:val="none" w:sz="0" w:space="0" w:color="auto"/>
        <w:bottom w:val="none" w:sz="0" w:space="0" w:color="auto"/>
        <w:right w:val="none" w:sz="0" w:space="0" w:color="auto"/>
      </w:divBdr>
      <w:divsChild>
        <w:div w:id="1720475381">
          <w:marLeft w:val="0"/>
          <w:marRight w:val="0"/>
          <w:marTop w:val="0"/>
          <w:marBottom w:val="225"/>
          <w:divBdr>
            <w:top w:val="none" w:sz="0" w:space="0" w:color="auto"/>
            <w:left w:val="none" w:sz="0" w:space="0" w:color="auto"/>
            <w:bottom w:val="none" w:sz="0" w:space="0" w:color="auto"/>
            <w:right w:val="none" w:sz="0" w:space="0" w:color="auto"/>
          </w:divBdr>
        </w:div>
      </w:divsChild>
    </w:div>
    <w:div w:id="58944695">
      <w:bodyDiv w:val="1"/>
      <w:marLeft w:val="0"/>
      <w:marRight w:val="0"/>
      <w:marTop w:val="0"/>
      <w:marBottom w:val="0"/>
      <w:divBdr>
        <w:top w:val="none" w:sz="0" w:space="0" w:color="auto"/>
        <w:left w:val="none" w:sz="0" w:space="0" w:color="auto"/>
        <w:bottom w:val="none" w:sz="0" w:space="0" w:color="auto"/>
        <w:right w:val="none" w:sz="0" w:space="0" w:color="auto"/>
      </w:divBdr>
      <w:divsChild>
        <w:div w:id="873155894">
          <w:marLeft w:val="0"/>
          <w:marRight w:val="0"/>
          <w:marTop w:val="0"/>
          <w:marBottom w:val="225"/>
          <w:divBdr>
            <w:top w:val="none" w:sz="0" w:space="0" w:color="auto"/>
            <w:left w:val="none" w:sz="0" w:space="0" w:color="auto"/>
            <w:bottom w:val="none" w:sz="0" w:space="0" w:color="auto"/>
            <w:right w:val="none" w:sz="0" w:space="0" w:color="auto"/>
          </w:divBdr>
        </w:div>
      </w:divsChild>
    </w:div>
    <w:div w:id="126048992">
      <w:bodyDiv w:val="1"/>
      <w:marLeft w:val="0"/>
      <w:marRight w:val="0"/>
      <w:marTop w:val="0"/>
      <w:marBottom w:val="0"/>
      <w:divBdr>
        <w:top w:val="none" w:sz="0" w:space="0" w:color="auto"/>
        <w:left w:val="none" w:sz="0" w:space="0" w:color="auto"/>
        <w:bottom w:val="none" w:sz="0" w:space="0" w:color="auto"/>
        <w:right w:val="none" w:sz="0" w:space="0" w:color="auto"/>
      </w:divBdr>
      <w:divsChild>
        <w:div w:id="571545251">
          <w:marLeft w:val="0"/>
          <w:marRight w:val="0"/>
          <w:marTop w:val="0"/>
          <w:marBottom w:val="225"/>
          <w:divBdr>
            <w:top w:val="none" w:sz="0" w:space="0" w:color="auto"/>
            <w:left w:val="none" w:sz="0" w:space="0" w:color="auto"/>
            <w:bottom w:val="none" w:sz="0" w:space="0" w:color="auto"/>
            <w:right w:val="none" w:sz="0" w:space="0" w:color="auto"/>
          </w:divBdr>
        </w:div>
      </w:divsChild>
    </w:div>
    <w:div w:id="170991094">
      <w:bodyDiv w:val="1"/>
      <w:marLeft w:val="0"/>
      <w:marRight w:val="0"/>
      <w:marTop w:val="0"/>
      <w:marBottom w:val="0"/>
      <w:divBdr>
        <w:top w:val="none" w:sz="0" w:space="0" w:color="auto"/>
        <w:left w:val="none" w:sz="0" w:space="0" w:color="auto"/>
        <w:bottom w:val="none" w:sz="0" w:space="0" w:color="auto"/>
        <w:right w:val="none" w:sz="0" w:space="0" w:color="auto"/>
      </w:divBdr>
      <w:divsChild>
        <w:div w:id="455368277">
          <w:marLeft w:val="0"/>
          <w:marRight w:val="0"/>
          <w:marTop w:val="0"/>
          <w:marBottom w:val="225"/>
          <w:divBdr>
            <w:top w:val="none" w:sz="0" w:space="0" w:color="auto"/>
            <w:left w:val="none" w:sz="0" w:space="0" w:color="auto"/>
            <w:bottom w:val="none" w:sz="0" w:space="0" w:color="auto"/>
            <w:right w:val="none" w:sz="0" w:space="0" w:color="auto"/>
          </w:divBdr>
        </w:div>
      </w:divsChild>
    </w:div>
    <w:div w:id="243686410">
      <w:bodyDiv w:val="1"/>
      <w:marLeft w:val="0"/>
      <w:marRight w:val="0"/>
      <w:marTop w:val="0"/>
      <w:marBottom w:val="0"/>
      <w:divBdr>
        <w:top w:val="none" w:sz="0" w:space="0" w:color="auto"/>
        <w:left w:val="none" w:sz="0" w:space="0" w:color="auto"/>
        <w:bottom w:val="none" w:sz="0" w:space="0" w:color="auto"/>
        <w:right w:val="none" w:sz="0" w:space="0" w:color="auto"/>
      </w:divBdr>
      <w:divsChild>
        <w:div w:id="1678726186">
          <w:marLeft w:val="0"/>
          <w:marRight w:val="0"/>
          <w:marTop w:val="0"/>
          <w:marBottom w:val="225"/>
          <w:divBdr>
            <w:top w:val="none" w:sz="0" w:space="0" w:color="auto"/>
            <w:left w:val="none" w:sz="0" w:space="0" w:color="auto"/>
            <w:bottom w:val="none" w:sz="0" w:space="0" w:color="auto"/>
            <w:right w:val="none" w:sz="0" w:space="0" w:color="auto"/>
          </w:divBdr>
        </w:div>
      </w:divsChild>
    </w:div>
    <w:div w:id="374503832">
      <w:bodyDiv w:val="1"/>
      <w:marLeft w:val="0"/>
      <w:marRight w:val="0"/>
      <w:marTop w:val="0"/>
      <w:marBottom w:val="0"/>
      <w:divBdr>
        <w:top w:val="none" w:sz="0" w:space="0" w:color="auto"/>
        <w:left w:val="none" w:sz="0" w:space="0" w:color="auto"/>
        <w:bottom w:val="none" w:sz="0" w:space="0" w:color="auto"/>
        <w:right w:val="none" w:sz="0" w:space="0" w:color="auto"/>
      </w:divBdr>
      <w:divsChild>
        <w:div w:id="782455144">
          <w:marLeft w:val="0"/>
          <w:marRight w:val="0"/>
          <w:marTop w:val="0"/>
          <w:marBottom w:val="225"/>
          <w:divBdr>
            <w:top w:val="none" w:sz="0" w:space="0" w:color="auto"/>
            <w:left w:val="none" w:sz="0" w:space="0" w:color="auto"/>
            <w:bottom w:val="none" w:sz="0" w:space="0" w:color="auto"/>
            <w:right w:val="none" w:sz="0" w:space="0" w:color="auto"/>
          </w:divBdr>
        </w:div>
      </w:divsChild>
    </w:div>
    <w:div w:id="376197411">
      <w:bodyDiv w:val="1"/>
      <w:marLeft w:val="0"/>
      <w:marRight w:val="0"/>
      <w:marTop w:val="0"/>
      <w:marBottom w:val="0"/>
      <w:divBdr>
        <w:top w:val="none" w:sz="0" w:space="0" w:color="auto"/>
        <w:left w:val="none" w:sz="0" w:space="0" w:color="auto"/>
        <w:bottom w:val="none" w:sz="0" w:space="0" w:color="auto"/>
        <w:right w:val="none" w:sz="0" w:space="0" w:color="auto"/>
      </w:divBdr>
      <w:divsChild>
        <w:div w:id="530581278">
          <w:marLeft w:val="0"/>
          <w:marRight w:val="0"/>
          <w:marTop w:val="0"/>
          <w:marBottom w:val="225"/>
          <w:divBdr>
            <w:top w:val="none" w:sz="0" w:space="0" w:color="auto"/>
            <w:left w:val="none" w:sz="0" w:space="0" w:color="auto"/>
            <w:bottom w:val="none" w:sz="0" w:space="0" w:color="auto"/>
            <w:right w:val="none" w:sz="0" w:space="0" w:color="auto"/>
          </w:divBdr>
        </w:div>
      </w:divsChild>
    </w:div>
    <w:div w:id="456066135">
      <w:bodyDiv w:val="1"/>
      <w:marLeft w:val="0"/>
      <w:marRight w:val="0"/>
      <w:marTop w:val="0"/>
      <w:marBottom w:val="0"/>
      <w:divBdr>
        <w:top w:val="none" w:sz="0" w:space="0" w:color="auto"/>
        <w:left w:val="none" w:sz="0" w:space="0" w:color="auto"/>
        <w:bottom w:val="none" w:sz="0" w:space="0" w:color="auto"/>
        <w:right w:val="none" w:sz="0" w:space="0" w:color="auto"/>
      </w:divBdr>
      <w:divsChild>
        <w:div w:id="1623654591">
          <w:marLeft w:val="0"/>
          <w:marRight w:val="0"/>
          <w:marTop w:val="0"/>
          <w:marBottom w:val="225"/>
          <w:divBdr>
            <w:top w:val="none" w:sz="0" w:space="0" w:color="auto"/>
            <w:left w:val="none" w:sz="0" w:space="0" w:color="auto"/>
            <w:bottom w:val="none" w:sz="0" w:space="0" w:color="auto"/>
            <w:right w:val="none" w:sz="0" w:space="0" w:color="auto"/>
          </w:divBdr>
        </w:div>
      </w:divsChild>
    </w:div>
    <w:div w:id="490370677">
      <w:bodyDiv w:val="1"/>
      <w:marLeft w:val="0"/>
      <w:marRight w:val="0"/>
      <w:marTop w:val="0"/>
      <w:marBottom w:val="0"/>
      <w:divBdr>
        <w:top w:val="none" w:sz="0" w:space="0" w:color="auto"/>
        <w:left w:val="none" w:sz="0" w:space="0" w:color="auto"/>
        <w:bottom w:val="none" w:sz="0" w:space="0" w:color="auto"/>
        <w:right w:val="none" w:sz="0" w:space="0" w:color="auto"/>
      </w:divBdr>
      <w:divsChild>
        <w:div w:id="1834371595">
          <w:marLeft w:val="0"/>
          <w:marRight w:val="0"/>
          <w:marTop w:val="0"/>
          <w:marBottom w:val="225"/>
          <w:divBdr>
            <w:top w:val="none" w:sz="0" w:space="0" w:color="auto"/>
            <w:left w:val="none" w:sz="0" w:space="0" w:color="auto"/>
            <w:bottom w:val="none" w:sz="0" w:space="0" w:color="auto"/>
            <w:right w:val="none" w:sz="0" w:space="0" w:color="auto"/>
          </w:divBdr>
        </w:div>
      </w:divsChild>
    </w:div>
    <w:div w:id="564529156">
      <w:bodyDiv w:val="1"/>
      <w:marLeft w:val="0"/>
      <w:marRight w:val="0"/>
      <w:marTop w:val="0"/>
      <w:marBottom w:val="0"/>
      <w:divBdr>
        <w:top w:val="none" w:sz="0" w:space="0" w:color="auto"/>
        <w:left w:val="none" w:sz="0" w:space="0" w:color="auto"/>
        <w:bottom w:val="none" w:sz="0" w:space="0" w:color="auto"/>
        <w:right w:val="none" w:sz="0" w:space="0" w:color="auto"/>
      </w:divBdr>
      <w:divsChild>
        <w:div w:id="227107631">
          <w:marLeft w:val="0"/>
          <w:marRight w:val="0"/>
          <w:marTop w:val="0"/>
          <w:marBottom w:val="225"/>
          <w:divBdr>
            <w:top w:val="none" w:sz="0" w:space="0" w:color="auto"/>
            <w:left w:val="none" w:sz="0" w:space="0" w:color="auto"/>
            <w:bottom w:val="none" w:sz="0" w:space="0" w:color="auto"/>
            <w:right w:val="none" w:sz="0" w:space="0" w:color="auto"/>
          </w:divBdr>
        </w:div>
      </w:divsChild>
    </w:div>
    <w:div w:id="591092217">
      <w:bodyDiv w:val="1"/>
      <w:marLeft w:val="0"/>
      <w:marRight w:val="0"/>
      <w:marTop w:val="0"/>
      <w:marBottom w:val="0"/>
      <w:divBdr>
        <w:top w:val="none" w:sz="0" w:space="0" w:color="auto"/>
        <w:left w:val="none" w:sz="0" w:space="0" w:color="auto"/>
        <w:bottom w:val="none" w:sz="0" w:space="0" w:color="auto"/>
        <w:right w:val="none" w:sz="0" w:space="0" w:color="auto"/>
      </w:divBdr>
      <w:divsChild>
        <w:div w:id="946932581">
          <w:marLeft w:val="0"/>
          <w:marRight w:val="0"/>
          <w:marTop w:val="0"/>
          <w:marBottom w:val="225"/>
          <w:divBdr>
            <w:top w:val="none" w:sz="0" w:space="0" w:color="auto"/>
            <w:left w:val="none" w:sz="0" w:space="0" w:color="auto"/>
            <w:bottom w:val="none" w:sz="0" w:space="0" w:color="auto"/>
            <w:right w:val="none" w:sz="0" w:space="0" w:color="auto"/>
          </w:divBdr>
        </w:div>
      </w:divsChild>
    </w:div>
    <w:div w:id="596524559">
      <w:bodyDiv w:val="1"/>
      <w:marLeft w:val="0"/>
      <w:marRight w:val="0"/>
      <w:marTop w:val="0"/>
      <w:marBottom w:val="0"/>
      <w:divBdr>
        <w:top w:val="none" w:sz="0" w:space="0" w:color="auto"/>
        <w:left w:val="none" w:sz="0" w:space="0" w:color="auto"/>
        <w:bottom w:val="none" w:sz="0" w:space="0" w:color="auto"/>
        <w:right w:val="none" w:sz="0" w:space="0" w:color="auto"/>
      </w:divBdr>
      <w:divsChild>
        <w:div w:id="1368484654">
          <w:marLeft w:val="0"/>
          <w:marRight w:val="0"/>
          <w:marTop w:val="0"/>
          <w:marBottom w:val="225"/>
          <w:divBdr>
            <w:top w:val="none" w:sz="0" w:space="0" w:color="auto"/>
            <w:left w:val="none" w:sz="0" w:space="0" w:color="auto"/>
            <w:bottom w:val="none" w:sz="0" w:space="0" w:color="auto"/>
            <w:right w:val="none" w:sz="0" w:space="0" w:color="auto"/>
          </w:divBdr>
        </w:div>
      </w:divsChild>
    </w:div>
    <w:div w:id="644896468">
      <w:bodyDiv w:val="1"/>
      <w:marLeft w:val="0"/>
      <w:marRight w:val="0"/>
      <w:marTop w:val="0"/>
      <w:marBottom w:val="0"/>
      <w:divBdr>
        <w:top w:val="none" w:sz="0" w:space="0" w:color="auto"/>
        <w:left w:val="none" w:sz="0" w:space="0" w:color="auto"/>
        <w:bottom w:val="none" w:sz="0" w:space="0" w:color="auto"/>
        <w:right w:val="none" w:sz="0" w:space="0" w:color="auto"/>
      </w:divBdr>
      <w:divsChild>
        <w:div w:id="1312560364">
          <w:marLeft w:val="0"/>
          <w:marRight w:val="0"/>
          <w:marTop w:val="0"/>
          <w:marBottom w:val="225"/>
          <w:divBdr>
            <w:top w:val="none" w:sz="0" w:space="0" w:color="auto"/>
            <w:left w:val="none" w:sz="0" w:space="0" w:color="auto"/>
            <w:bottom w:val="none" w:sz="0" w:space="0" w:color="auto"/>
            <w:right w:val="none" w:sz="0" w:space="0" w:color="auto"/>
          </w:divBdr>
        </w:div>
      </w:divsChild>
    </w:div>
    <w:div w:id="756446035">
      <w:bodyDiv w:val="1"/>
      <w:marLeft w:val="0"/>
      <w:marRight w:val="0"/>
      <w:marTop w:val="0"/>
      <w:marBottom w:val="0"/>
      <w:divBdr>
        <w:top w:val="none" w:sz="0" w:space="0" w:color="auto"/>
        <w:left w:val="none" w:sz="0" w:space="0" w:color="auto"/>
        <w:bottom w:val="none" w:sz="0" w:space="0" w:color="auto"/>
        <w:right w:val="none" w:sz="0" w:space="0" w:color="auto"/>
      </w:divBdr>
      <w:divsChild>
        <w:div w:id="391738240">
          <w:marLeft w:val="0"/>
          <w:marRight w:val="0"/>
          <w:marTop w:val="0"/>
          <w:marBottom w:val="225"/>
          <w:divBdr>
            <w:top w:val="none" w:sz="0" w:space="0" w:color="auto"/>
            <w:left w:val="none" w:sz="0" w:space="0" w:color="auto"/>
            <w:bottom w:val="none" w:sz="0" w:space="0" w:color="auto"/>
            <w:right w:val="none" w:sz="0" w:space="0" w:color="auto"/>
          </w:divBdr>
        </w:div>
      </w:divsChild>
    </w:div>
    <w:div w:id="769862318">
      <w:bodyDiv w:val="1"/>
      <w:marLeft w:val="0"/>
      <w:marRight w:val="0"/>
      <w:marTop w:val="0"/>
      <w:marBottom w:val="0"/>
      <w:divBdr>
        <w:top w:val="none" w:sz="0" w:space="0" w:color="auto"/>
        <w:left w:val="none" w:sz="0" w:space="0" w:color="auto"/>
        <w:bottom w:val="none" w:sz="0" w:space="0" w:color="auto"/>
        <w:right w:val="none" w:sz="0" w:space="0" w:color="auto"/>
      </w:divBdr>
      <w:divsChild>
        <w:div w:id="206649756">
          <w:marLeft w:val="0"/>
          <w:marRight w:val="0"/>
          <w:marTop w:val="0"/>
          <w:marBottom w:val="225"/>
          <w:divBdr>
            <w:top w:val="none" w:sz="0" w:space="0" w:color="auto"/>
            <w:left w:val="none" w:sz="0" w:space="0" w:color="auto"/>
            <w:bottom w:val="none" w:sz="0" w:space="0" w:color="auto"/>
            <w:right w:val="none" w:sz="0" w:space="0" w:color="auto"/>
          </w:divBdr>
        </w:div>
      </w:divsChild>
    </w:div>
    <w:div w:id="857157783">
      <w:bodyDiv w:val="1"/>
      <w:marLeft w:val="0"/>
      <w:marRight w:val="0"/>
      <w:marTop w:val="0"/>
      <w:marBottom w:val="0"/>
      <w:divBdr>
        <w:top w:val="none" w:sz="0" w:space="0" w:color="auto"/>
        <w:left w:val="none" w:sz="0" w:space="0" w:color="auto"/>
        <w:bottom w:val="none" w:sz="0" w:space="0" w:color="auto"/>
        <w:right w:val="none" w:sz="0" w:space="0" w:color="auto"/>
      </w:divBdr>
      <w:divsChild>
        <w:div w:id="711534327">
          <w:marLeft w:val="0"/>
          <w:marRight w:val="0"/>
          <w:marTop w:val="0"/>
          <w:marBottom w:val="225"/>
          <w:divBdr>
            <w:top w:val="none" w:sz="0" w:space="0" w:color="auto"/>
            <w:left w:val="none" w:sz="0" w:space="0" w:color="auto"/>
            <w:bottom w:val="none" w:sz="0" w:space="0" w:color="auto"/>
            <w:right w:val="none" w:sz="0" w:space="0" w:color="auto"/>
          </w:divBdr>
        </w:div>
      </w:divsChild>
    </w:div>
    <w:div w:id="909581945">
      <w:bodyDiv w:val="1"/>
      <w:marLeft w:val="0"/>
      <w:marRight w:val="0"/>
      <w:marTop w:val="0"/>
      <w:marBottom w:val="0"/>
      <w:divBdr>
        <w:top w:val="none" w:sz="0" w:space="0" w:color="auto"/>
        <w:left w:val="none" w:sz="0" w:space="0" w:color="auto"/>
        <w:bottom w:val="none" w:sz="0" w:space="0" w:color="auto"/>
        <w:right w:val="none" w:sz="0" w:space="0" w:color="auto"/>
      </w:divBdr>
      <w:divsChild>
        <w:div w:id="108403774">
          <w:marLeft w:val="0"/>
          <w:marRight w:val="0"/>
          <w:marTop w:val="0"/>
          <w:marBottom w:val="225"/>
          <w:divBdr>
            <w:top w:val="none" w:sz="0" w:space="0" w:color="auto"/>
            <w:left w:val="none" w:sz="0" w:space="0" w:color="auto"/>
            <w:bottom w:val="none" w:sz="0" w:space="0" w:color="auto"/>
            <w:right w:val="none" w:sz="0" w:space="0" w:color="auto"/>
          </w:divBdr>
        </w:div>
      </w:divsChild>
    </w:div>
    <w:div w:id="924607103">
      <w:bodyDiv w:val="1"/>
      <w:marLeft w:val="0"/>
      <w:marRight w:val="0"/>
      <w:marTop w:val="0"/>
      <w:marBottom w:val="0"/>
      <w:divBdr>
        <w:top w:val="none" w:sz="0" w:space="0" w:color="auto"/>
        <w:left w:val="none" w:sz="0" w:space="0" w:color="auto"/>
        <w:bottom w:val="none" w:sz="0" w:space="0" w:color="auto"/>
        <w:right w:val="none" w:sz="0" w:space="0" w:color="auto"/>
      </w:divBdr>
      <w:divsChild>
        <w:div w:id="978925524">
          <w:marLeft w:val="0"/>
          <w:marRight w:val="0"/>
          <w:marTop w:val="0"/>
          <w:marBottom w:val="225"/>
          <w:divBdr>
            <w:top w:val="none" w:sz="0" w:space="0" w:color="auto"/>
            <w:left w:val="none" w:sz="0" w:space="0" w:color="auto"/>
            <w:bottom w:val="none" w:sz="0" w:space="0" w:color="auto"/>
            <w:right w:val="none" w:sz="0" w:space="0" w:color="auto"/>
          </w:divBdr>
        </w:div>
      </w:divsChild>
    </w:div>
    <w:div w:id="988822909">
      <w:bodyDiv w:val="1"/>
      <w:marLeft w:val="0"/>
      <w:marRight w:val="0"/>
      <w:marTop w:val="0"/>
      <w:marBottom w:val="0"/>
      <w:divBdr>
        <w:top w:val="none" w:sz="0" w:space="0" w:color="auto"/>
        <w:left w:val="none" w:sz="0" w:space="0" w:color="auto"/>
        <w:bottom w:val="none" w:sz="0" w:space="0" w:color="auto"/>
        <w:right w:val="none" w:sz="0" w:space="0" w:color="auto"/>
      </w:divBdr>
      <w:divsChild>
        <w:div w:id="932477218">
          <w:marLeft w:val="0"/>
          <w:marRight w:val="0"/>
          <w:marTop w:val="0"/>
          <w:marBottom w:val="225"/>
          <w:divBdr>
            <w:top w:val="none" w:sz="0" w:space="0" w:color="auto"/>
            <w:left w:val="none" w:sz="0" w:space="0" w:color="auto"/>
            <w:bottom w:val="none" w:sz="0" w:space="0" w:color="auto"/>
            <w:right w:val="none" w:sz="0" w:space="0" w:color="auto"/>
          </w:divBdr>
        </w:div>
      </w:divsChild>
    </w:div>
    <w:div w:id="1047221589">
      <w:bodyDiv w:val="1"/>
      <w:marLeft w:val="0"/>
      <w:marRight w:val="0"/>
      <w:marTop w:val="0"/>
      <w:marBottom w:val="0"/>
      <w:divBdr>
        <w:top w:val="none" w:sz="0" w:space="0" w:color="auto"/>
        <w:left w:val="none" w:sz="0" w:space="0" w:color="auto"/>
        <w:bottom w:val="none" w:sz="0" w:space="0" w:color="auto"/>
        <w:right w:val="none" w:sz="0" w:space="0" w:color="auto"/>
      </w:divBdr>
      <w:divsChild>
        <w:div w:id="91707730">
          <w:marLeft w:val="0"/>
          <w:marRight w:val="0"/>
          <w:marTop w:val="0"/>
          <w:marBottom w:val="225"/>
          <w:divBdr>
            <w:top w:val="none" w:sz="0" w:space="0" w:color="auto"/>
            <w:left w:val="none" w:sz="0" w:space="0" w:color="auto"/>
            <w:bottom w:val="none" w:sz="0" w:space="0" w:color="auto"/>
            <w:right w:val="none" w:sz="0" w:space="0" w:color="auto"/>
          </w:divBdr>
        </w:div>
      </w:divsChild>
    </w:div>
    <w:div w:id="1082793261">
      <w:bodyDiv w:val="1"/>
      <w:marLeft w:val="0"/>
      <w:marRight w:val="0"/>
      <w:marTop w:val="0"/>
      <w:marBottom w:val="0"/>
      <w:divBdr>
        <w:top w:val="none" w:sz="0" w:space="0" w:color="auto"/>
        <w:left w:val="none" w:sz="0" w:space="0" w:color="auto"/>
        <w:bottom w:val="none" w:sz="0" w:space="0" w:color="auto"/>
        <w:right w:val="none" w:sz="0" w:space="0" w:color="auto"/>
      </w:divBdr>
      <w:divsChild>
        <w:div w:id="224990661">
          <w:marLeft w:val="0"/>
          <w:marRight w:val="0"/>
          <w:marTop w:val="0"/>
          <w:marBottom w:val="225"/>
          <w:divBdr>
            <w:top w:val="none" w:sz="0" w:space="0" w:color="auto"/>
            <w:left w:val="none" w:sz="0" w:space="0" w:color="auto"/>
            <w:bottom w:val="none" w:sz="0" w:space="0" w:color="auto"/>
            <w:right w:val="none" w:sz="0" w:space="0" w:color="auto"/>
          </w:divBdr>
        </w:div>
      </w:divsChild>
    </w:div>
    <w:div w:id="1087457128">
      <w:bodyDiv w:val="1"/>
      <w:marLeft w:val="0"/>
      <w:marRight w:val="0"/>
      <w:marTop w:val="0"/>
      <w:marBottom w:val="0"/>
      <w:divBdr>
        <w:top w:val="none" w:sz="0" w:space="0" w:color="auto"/>
        <w:left w:val="none" w:sz="0" w:space="0" w:color="auto"/>
        <w:bottom w:val="none" w:sz="0" w:space="0" w:color="auto"/>
        <w:right w:val="none" w:sz="0" w:space="0" w:color="auto"/>
      </w:divBdr>
      <w:divsChild>
        <w:div w:id="142695542">
          <w:marLeft w:val="0"/>
          <w:marRight w:val="0"/>
          <w:marTop w:val="0"/>
          <w:marBottom w:val="225"/>
          <w:divBdr>
            <w:top w:val="none" w:sz="0" w:space="0" w:color="auto"/>
            <w:left w:val="none" w:sz="0" w:space="0" w:color="auto"/>
            <w:bottom w:val="none" w:sz="0" w:space="0" w:color="auto"/>
            <w:right w:val="none" w:sz="0" w:space="0" w:color="auto"/>
          </w:divBdr>
        </w:div>
      </w:divsChild>
    </w:div>
    <w:div w:id="1122656280">
      <w:bodyDiv w:val="1"/>
      <w:marLeft w:val="0"/>
      <w:marRight w:val="0"/>
      <w:marTop w:val="0"/>
      <w:marBottom w:val="0"/>
      <w:divBdr>
        <w:top w:val="none" w:sz="0" w:space="0" w:color="auto"/>
        <w:left w:val="none" w:sz="0" w:space="0" w:color="auto"/>
        <w:bottom w:val="none" w:sz="0" w:space="0" w:color="auto"/>
        <w:right w:val="none" w:sz="0" w:space="0" w:color="auto"/>
      </w:divBdr>
      <w:divsChild>
        <w:div w:id="1449664686">
          <w:marLeft w:val="0"/>
          <w:marRight w:val="0"/>
          <w:marTop w:val="0"/>
          <w:marBottom w:val="225"/>
          <w:divBdr>
            <w:top w:val="none" w:sz="0" w:space="0" w:color="auto"/>
            <w:left w:val="none" w:sz="0" w:space="0" w:color="auto"/>
            <w:bottom w:val="none" w:sz="0" w:space="0" w:color="auto"/>
            <w:right w:val="none" w:sz="0" w:space="0" w:color="auto"/>
          </w:divBdr>
        </w:div>
      </w:divsChild>
    </w:div>
    <w:div w:id="1147168588">
      <w:bodyDiv w:val="1"/>
      <w:marLeft w:val="0"/>
      <w:marRight w:val="0"/>
      <w:marTop w:val="0"/>
      <w:marBottom w:val="0"/>
      <w:divBdr>
        <w:top w:val="none" w:sz="0" w:space="0" w:color="auto"/>
        <w:left w:val="none" w:sz="0" w:space="0" w:color="auto"/>
        <w:bottom w:val="none" w:sz="0" w:space="0" w:color="auto"/>
        <w:right w:val="none" w:sz="0" w:space="0" w:color="auto"/>
      </w:divBdr>
      <w:divsChild>
        <w:div w:id="1432624509">
          <w:marLeft w:val="0"/>
          <w:marRight w:val="0"/>
          <w:marTop w:val="0"/>
          <w:marBottom w:val="225"/>
          <w:divBdr>
            <w:top w:val="none" w:sz="0" w:space="0" w:color="auto"/>
            <w:left w:val="none" w:sz="0" w:space="0" w:color="auto"/>
            <w:bottom w:val="none" w:sz="0" w:space="0" w:color="auto"/>
            <w:right w:val="none" w:sz="0" w:space="0" w:color="auto"/>
          </w:divBdr>
        </w:div>
      </w:divsChild>
    </w:div>
    <w:div w:id="1178888747">
      <w:bodyDiv w:val="1"/>
      <w:marLeft w:val="0"/>
      <w:marRight w:val="0"/>
      <w:marTop w:val="0"/>
      <w:marBottom w:val="0"/>
      <w:divBdr>
        <w:top w:val="none" w:sz="0" w:space="0" w:color="auto"/>
        <w:left w:val="none" w:sz="0" w:space="0" w:color="auto"/>
        <w:bottom w:val="none" w:sz="0" w:space="0" w:color="auto"/>
        <w:right w:val="none" w:sz="0" w:space="0" w:color="auto"/>
      </w:divBdr>
      <w:divsChild>
        <w:div w:id="1615595720">
          <w:marLeft w:val="0"/>
          <w:marRight w:val="0"/>
          <w:marTop w:val="0"/>
          <w:marBottom w:val="225"/>
          <w:divBdr>
            <w:top w:val="none" w:sz="0" w:space="0" w:color="auto"/>
            <w:left w:val="none" w:sz="0" w:space="0" w:color="auto"/>
            <w:bottom w:val="none" w:sz="0" w:space="0" w:color="auto"/>
            <w:right w:val="none" w:sz="0" w:space="0" w:color="auto"/>
          </w:divBdr>
        </w:div>
      </w:divsChild>
    </w:div>
    <w:div w:id="1209754877">
      <w:bodyDiv w:val="1"/>
      <w:marLeft w:val="0"/>
      <w:marRight w:val="0"/>
      <w:marTop w:val="0"/>
      <w:marBottom w:val="0"/>
      <w:divBdr>
        <w:top w:val="none" w:sz="0" w:space="0" w:color="auto"/>
        <w:left w:val="none" w:sz="0" w:space="0" w:color="auto"/>
        <w:bottom w:val="none" w:sz="0" w:space="0" w:color="auto"/>
        <w:right w:val="none" w:sz="0" w:space="0" w:color="auto"/>
      </w:divBdr>
      <w:divsChild>
        <w:div w:id="1694307611">
          <w:marLeft w:val="0"/>
          <w:marRight w:val="0"/>
          <w:marTop w:val="0"/>
          <w:marBottom w:val="225"/>
          <w:divBdr>
            <w:top w:val="none" w:sz="0" w:space="0" w:color="auto"/>
            <w:left w:val="none" w:sz="0" w:space="0" w:color="auto"/>
            <w:bottom w:val="none" w:sz="0" w:space="0" w:color="auto"/>
            <w:right w:val="none" w:sz="0" w:space="0" w:color="auto"/>
          </w:divBdr>
        </w:div>
      </w:divsChild>
    </w:div>
    <w:div w:id="1265191056">
      <w:bodyDiv w:val="1"/>
      <w:marLeft w:val="0"/>
      <w:marRight w:val="0"/>
      <w:marTop w:val="0"/>
      <w:marBottom w:val="0"/>
      <w:divBdr>
        <w:top w:val="none" w:sz="0" w:space="0" w:color="auto"/>
        <w:left w:val="none" w:sz="0" w:space="0" w:color="auto"/>
        <w:bottom w:val="none" w:sz="0" w:space="0" w:color="auto"/>
        <w:right w:val="none" w:sz="0" w:space="0" w:color="auto"/>
      </w:divBdr>
      <w:divsChild>
        <w:div w:id="242497168">
          <w:marLeft w:val="0"/>
          <w:marRight w:val="0"/>
          <w:marTop w:val="0"/>
          <w:marBottom w:val="225"/>
          <w:divBdr>
            <w:top w:val="none" w:sz="0" w:space="0" w:color="auto"/>
            <w:left w:val="none" w:sz="0" w:space="0" w:color="auto"/>
            <w:bottom w:val="none" w:sz="0" w:space="0" w:color="auto"/>
            <w:right w:val="none" w:sz="0" w:space="0" w:color="auto"/>
          </w:divBdr>
        </w:div>
      </w:divsChild>
    </w:div>
    <w:div w:id="1270503424">
      <w:bodyDiv w:val="1"/>
      <w:marLeft w:val="0"/>
      <w:marRight w:val="0"/>
      <w:marTop w:val="0"/>
      <w:marBottom w:val="0"/>
      <w:divBdr>
        <w:top w:val="none" w:sz="0" w:space="0" w:color="auto"/>
        <w:left w:val="none" w:sz="0" w:space="0" w:color="auto"/>
        <w:bottom w:val="none" w:sz="0" w:space="0" w:color="auto"/>
        <w:right w:val="none" w:sz="0" w:space="0" w:color="auto"/>
      </w:divBdr>
      <w:divsChild>
        <w:div w:id="2113234888">
          <w:marLeft w:val="0"/>
          <w:marRight w:val="0"/>
          <w:marTop w:val="0"/>
          <w:marBottom w:val="225"/>
          <w:divBdr>
            <w:top w:val="none" w:sz="0" w:space="0" w:color="auto"/>
            <w:left w:val="none" w:sz="0" w:space="0" w:color="auto"/>
            <w:bottom w:val="none" w:sz="0" w:space="0" w:color="auto"/>
            <w:right w:val="none" w:sz="0" w:space="0" w:color="auto"/>
          </w:divBdr>
        </w:div>
      </w:divsChild>
    </w:div>
    <w:div w:id="1323510239">
      <w:bodyDiv w:val="1"/>
      <w:marLeft w:val="0"/>
      <w:marRight w:val="0"/>
      <w:marTop w:val="0"/>
      <w:marBottom w:val="0"/>
      <w:divBdr>
        <w:top w:val="none" w:sz="0" w:space="0" w:color="auto"/>
        <w:left w:val="none" w:sz="0" w:space="0" w:color="auto"/>
        <w:bottom w:val="none" w:sz="0" w:space="0" w:color="auto"/>
        <w:right w:val="none" w:sz="0" w:space="0" w:color="auto"/>
      </w:divBdr>
      <w:divsChild>
        <w:div w:id="1811484221">
          <w:marLeft w:val="0"/>
          <w:marRight w:val="0"/>
          <w:marTop w:val="0"/>
          <w:marBottom w:val="225"/>
          <w:divBdr>
            <w:top w:val="none" w:sz="0" w:space="0" w:color="auto"/>
            <w:left w:val="none" w:sz="0" w:space="0" w:color="auto"/>
            <w:bottom w:val="none" w:sz="0" w:space="0" w:color="auto"/>
            <w:right w:val="none" w:sz="0" w:space="0" w:color="auto"/>
          </w:divBdr>
        </w:div>
      </w:divsChild>
    </w:div>
    <w:div w:id="1338850756">
      <w:bodyDiv w:val="1"/>
      <w:marLeft w:val="0"/>
      <w:marRight w:val="0"/>
      <w:marTop w:val="0"/>
      <w:marBottom w:val="0"/>
      <w:divBdr>
        <w:top w:val="none" w:sz="0" w:space="0" w:color="auto"/>
        <w:left w:val="none" w:sz="0" w:space="0" w:color="auto"/>
        <w:bottom w:val="none" w:sz="0" w:space="0" w:color="auto"/>
        <w:right w:val="none" w:sz="0" w:space="0" w:color="auto"/>
      </w:divBdr>
      <w:divsChild>
        <w:div w:id="977104617">
          <w:marLeft w:val="0"/>
          <w:marRight w:val="0"/>
          <w:marTop w:val="0"/>
          <w:marBottom w:val="225"/>
          <w:divBdr>
            <w:top w:val="none" w:sz="0" w:space="0" w:color="auto"/>
            <w:left w:val="none" w:sz="0" w:space="0" w:color="auto"/>
            <w:bottom w:val="none" w:sz="0" w:space="0" w:color="auto"/>
            <w:right w:val="none" w:sz="0" w:space="0" w:color="auto"/>
          </w:divBdr>
        </w:div>
      </w:divsChild>
    </w:div>
    <w:div w:id="1374496897">
      <w:bodyDiv w:val="1"/>
      <w:marLeft w:val="0"/>
      <w:marRight w:val="0"/>
      <w:marTop w:val="0"/>
      <w:marBottom w:val="0"/>
      <w:divBdr>
        <w:top w:val="none" w:sz="0" w:space="0" w:color="auto"/>
        <w:left w:val="none" w:sz="0" w:space="0" w:color="auto"/>
        <w:bottom w:val="none" w:sz="0" w:space="0" w:color="auto"/>
        <w:right w:val="none" w:sz="0" w:space="0" w:color="auto"/>
      </w:divBdr>
      <w:divsChild>
        <w:div w:id="378894418">
          <w:marLeft w:val="0"/>
          <w:marRight w:val="0"/>
          <w:marTop w:val="0"/>
          <w:marBottom w:val="225"/>
          <w:divBdr>
            <w:top w:val="none" w:sz="0" w:space="0" w:color="auto"/>
            <w:left w:val="none" w:sz="0" w:space="0" w:color="auto"/>
            <w:bottom w:val="none" w:sz="0" w:space="0" w:color="auto"/>
            <w:right w:val="none" w:sz="0" w:space="0" w:color="auto"/>
          </w:divBdr>
        </w:div>
      </w:divsChild>
    </w:div>
    <w:div w:id="1375037966">
      <w:bodyDiv w:val="1"/>
      <w:marLeft w:val="0"/>
      <w:marRight w:val="0"/>
      <w:marTop w:val="0"/>
      <w:marBottom w:val="0"/>
      <w:divBdr>
        <w:top w:val="none" w:sz="0" w:space="0" w:color="auto"/>
        <w:left w:val="none" w:sz="0" w:space="0" w:color="auto"/>
        <w:bottom w:val="none" w:sz="0" w:space="0" w:color="auto"/>
        <w:right w:val="none" w:sz="0" w:space="0" w:color="auto"/>
      </w:divBdr>
      <w:divsChild>
        <w:div w:id="1237589286">
          <w:marLeft w:val="0"/>
          <w:marRight w:val="0"/>
          <w:marTop w:val="0"/>
          <w:marBottom w:val="225"/>
          <w:divBdr>
            <w:top w:val="none" w:sz="0" w:space="0" w:color="auto"/>
            <w:left w:val="none" w:sz="0" w:space="0" w:color="auto"/>
            <w:bottom w:val="none" w:sz="0" w:space="0" w:color="auto"/>
            <w:right w:val="none" w:sz="0" w:space="0" w:color="auto"/>
          </w:divBdr>
        </w:div>
      </w:divsChild>
    </w:div>
    <w:div w:id="1394348906">
      <w:bodyDiv w:val="1"/>
      <w:marLeft w:val="0"/>
      <w:marRight w:val="0"/>
      <w:marTop w:val="0"/>
      <w:marBottom w:val="0"/>
      <w:divBdr>
        <w:top w:val="none" w:sz="0" w:space="0" w:color="auto"/>
        <w:left w:val="none" w:sz="0" w:space="0" w:color="auto"/>
        <w:bottom w:val="none" w:sz="0" w:space="0" w:color="auto"/>
        <w:right w:val="none" w:sz="0" w:space="0" w:color="auto"/>
      </w:divBdr>
      <w:divsChild>
        <w:div w:id="1623146134">
          <w:marLeft w:val="0"/>
          <w:marRight w:val="0"/>
          <w:marTop w:val="0"/>
          <w:marBottom w:val="225"/>
          <w:divBdr>
            <w:top w:val="none" w:sz="0" w:space="0" w:color="auto"/>
            <w:left w:val="none" w:sz="0" w:space="0" w:color="auto"/>
            <w:bottom w:val="none" w:sz="0" w:space="0" w:color="auto"/>
            <w:right w:val="none" w:sz="0" w:space="0" w:color="auto"/>
          </w:divBdr>
        </w:div>
      </w:divsChild>
    </w:div>
    <w:div w:id="1425567761">
      <w:bodyDiv w:val="1"/>
      <w:marLeft w:val="0"/>
      <w:marRight w:val="0"/>
      <w:marTop w:val="0"/>
      <w:marBottom w:val="0"/>
      <w:divBdr>
        <w:top w:val="none" w:sz="0" w:space="0" w:color="auto"/>
        <w:left w:val="none" w:sz="0" w:space="0" w:color="auto"/>
        <w:bottom w:val="none" w:sz="0" w:space="0" w:color="auto"/>
        <w:right w:val="none" w:sz="0" w:space="0" w:color="auto"/>
      </w:divBdr>
      <w:divsChild>
        <w:div w:id="1683580599">
          <w:marLeft w:val="0"/>
          <w:marRight w:val="0"/>
          <w:marTop w:val="0"/>
          <w:marBottom w:val="225"/>
          <w:divBdr>
            <w:top w:val="none" w:sz="0" w:space="0" w:color="auto"/>
            <w:left w:val="none" w:sz="0" w:space="0" w:color="auto"/>
            <w:bottom w:val="none" w:sz="0" w:space="0" w:color="auto"/>
            <w:right w:val="none" w:sz="0" w:space="0" w:color="auto"/>
          </w:divBdr>
        </w:div>
      </w:divsChild>
    </w:div>
    <w:div w:id="1440755979">
      <w:bodyDiv w:val="1"/>
      <w:marLeft w:val="0"/>
      <w:marRight w:val="0"/>
      <w:marTop w:val="0"/>
      <w:marBottom w:val="0"/>
      <w:divBdr>
        <w:top w:val="none" w:sz="0" w:space="0" w:color="auto"/>
        <w:left w:val="none" w:sz="0" w:space="0" w:color="auto"/>
        <w:bottom w:val="none" w:sz="0" w:space="0" w:color="auto"/>
        <w:right w:val="none" w:sz="0" w:space="0" w:color="auto"/>
      </w:divBdr>
      <w:divsChild>
        <w:div w:id="429200267">
          <w:marLeft w:val="0"/>
          <w:marRight w:val="0"/>
          <w:marTop w:val="0"/>
          <w:marBottom w:val="225"/>
          <w:divBdr>
            <w:top w:val="none" w:sz="0" w:space="0" w:color="auto"/>
            <w:left w:val="none" w:sz="0" w:space="0" w:color="auto"/>
            <w:bottom w:val="none" w:sz="0" w:space="0" w:color="auto"/>
            <w:right w:val="none" w:sz="0" w:space="0" w:color="auto"/>
          </w:divBdr>
        </w:div>
      </w:divsChild>
    </w:div>
    <w:div w:id="1464152811">
      <w:bodyDiv w:val="1"/>
      <w:marLeft w:val="0"/>
      <w:marRight w:val="0"/>
      <w:marTop w:val="0"/>
      <w:marBottom w:val="0"/>
      <w:divBdr>
        <w:top w:val="none" w:sz="0" w:space="0" w:color="auto"/>
        <w:left w:val="none" w:sz="0" w:space="0" w:color="auto"/>
        <w:bottom w:val="none" w:sz="0" w:space="0" w:color="auto"/>
        <w:right w:val="none" w:sz="0" w:space="0" w:color="auto"/>
      </w:divBdr>
      <w:divsChild>
        <w:div w:id="1830902122">
          <w:marLeft w:val="0"/>
          <w:marRight w:val="0"/>
          <w:marTop w:val="0"/>
          <w:marBottom w:val="225"/>
          <w:divBdr>
            <w:top w:val="none" w:sz="0" w:space="0" w:color="auto"/>
            <w:left w:val="none" w:sz="0" w:space="0" w:color="auto"/>
            <w:bottom w:val="none" w:sz="0" w:space="0" w:color="auto"/>
            <w:right w:val="none" w:sz="0" w:space="0" w:color="auto"/>
          </w:divBdr>
        </w:div>
      </w:divsChild>
    </w:div>
    <w:div w:id="1507943204">
      <w:bodyDiv w:val="1"/>
      <w:marLeft w:val="0"/>
      <w:marRight w:val="0"/>
      <w:marTop w:val="0"/>
      <w:marBottom w:val="0"/>
      <w:divBdr>
        <w:top w:val="none" w:sz="0" w:space="0" w:color="auto"/>
        <w:left w:val="none" w:sz="0" w:space="0" w:color="auto"/>
        <w:bottom w:val="none" w:sz="0" w:space="0" w:color="auto"/>
        <w:right w:val="none" w:sz="0" w:space="0" w:color="auto"/>
      </w:divBdr>
      <w:divsChild>
        <w:div w:id="1338582817">
          <w:marLeft w:val="0"/>
          <w:marRight w:val="0"/>
          <w:marTop w:val="0"/>
          <w:marBottom w:val="225"/>
          <w:divBdr>
            <w:top w:val="none" w:sz="0" w:space="0" w:color="auto"/>
            <w:left w:val="none" w:sz="0" w:space="0" w:color="auto"/>
            <w:bottom w:val="none" w:sz="0" w:space="0" w:color="auto"/>
            <w:right w:val="none" w:sz="0" w:space="0" w:color="auto"/>
          </w:divBdr>
        </w:div>
      </w:divsChild>
    </w:div>
    <w:div w:id="1553420347">
      <w:bodyDiv w:val="1"/>
      <w:marLeft w:val="0"/>
      <w:marRight w:val="0"/>
      <w:marTop w:val="0"/>
      <w:marBottom w:val="0"/>
      <w:divBdr>
        <w:top w:val="none" w:sz="0" w:space="0" w:color="auto"/>
        <w:left w:val="none" w:sz="0" w:space="0" w:color="auto"/>
        <w:bottom w:val="none" w:sz="0" w:space="0" w:color="auto"/>
        <w:right w:val="none" w:sz="0" w:space="0" w:color="auto"/>
      </w:divBdr>
      <w:divsChild>
        <w:div w:id="1504785942">
          <w:marLeft w:val="0"/>
          <w:marRight w:val="0"/>
          <w:marTop w:val="0"/>
          <w:marBottom w:val="225"/>
          <w:divBdr>
            <w:top w:val="none" w:sz="0" w:space="0" w:color="auto"/>
            <w:left w:val="none" w:sz="0" w:space="0" w:color="auto"/>
            <w:bottom w:val="none" w:sz="0" w:space="0" w:color="auto"/>
            <w:right w:val="none" w:sz="0" w:space="0" w:color="auto"/>
          </w:divBdr>
        </w:div>
      </w:divsChild>
    </w:div>
    <w:div w:id="1599096166">
      <w:bodyDiv w:val="1"/>
      <w:marLeft w:val="0"/>
      <w:marRight w:val="0"/>
      <w:marTop w:val="0"/>
      <w:marBottom w:val="0"/>
      <w:divBdr>
        <w:top w:val="none" w:sz="0" w:space="0" w:color="auto"/>
        <w:left w:val="none" w:sz="0" w:space="0" w:color="auto"/>
        <w:bottom w:val="none" w:sz="0" w:space="0" w:color="auto"/>
        <w:right w:val="none" w:sz="0" w:space="0" w:color="auto"/>
      </w:divBdr>
      <w:divsChild>
        <w:div w:id="539978223">
          <w:marLeft w:val="0"/>
          <w:marRight w:val="0"/>
          <w:marTop w:val="0"/>
          <w:marBottom w:val="225"/>
          <w:divBdr>
            <w:top w:val="none" w:sz="0" w:space="0" w:color="auto"/>
            <w:left w:val="none" w:sz="0" w:space="0" w:color="auto"/>
            <w:bottom w:val="none" w:sz="0" w:space="0" w:color="auto"/>
            <w:right w:val="none" w:sz="0" w:space="0" w:color="auto"/>
          </w:divBdr>
        </w:div>
      </w:divsChild>
    </w:div>
    <w:div w:id="1611939051">
      <w:bodyDiv w:val="1"/>
      <w:marLeft w:val="0"/>
      <w:marRight w:val="0"/>
      <w:marTop w:val="0"/>
      <w:marBottom w:val="0"/>
      <w:divBdr>
        <w:top w:val="none" w:sz="0" w:space="0" w:color="auto"/>
        <w:left w:val="none" w:sz="0" w:space="0" w:color="auto"/>
        <w:bottom w:val="none" w:sz="0" w:space="0" w:color="auto"/>
        <w:right w:val="none" w:sz="0" w:space="0" w:color="auto"/>
      </w:divBdr>
      <w:divsChild>
        <w:div w:id="1723367205">
          <w:marLeft w:val="0"/>
          <w:marRight w:val="0"/>
          <w:marTop w:val="0"/>
          <w:marBottom w:val="225"/>
          <w:divBdr>
            <w:top w:val="none" w:sz="0" w:space="0" w:color="auto"/>
            <w:left w:val="none" w:sz="0" w:space="0" w:color="auto"/>
            <w:bottom w:val="none" w:sz="0" w:space="0" w:color="auto"/>
            <w:right w:val="none" w:sz="0" w:space="0" w:color="auto"/>
          </w:divBdr>
        </w:div>
      </w:divsChild>
    </w:div>
    <w:div w:id="1668896889">
      <w:bodyDiv w:val="1"/>
      <w:marLeft w:val="0"/>
      <w:marRight w:val="0"/>
      <w:marTop w:val="0"/>
      <w:marBottom w:val="0"/>
      <w:divBdr>
        <w:top w:val="none" w:sz="0" w:space="0" w:color="auto"/>
        <w:left w:val="none" w:sz="0" w:space="0" w:color="auto"/>
        <w:bottom w:val="none" w:sz="0" w:space="0" w:color="auto"/>
        <w:right w:val="none" w:sz="0" w:space="0" w:color="auto"/>
      </w:divBdr>
      <w:divsChild>
        <w:div w:id="2022463269">
          <w:marLeft w:val="0"/>
          <w:marRight w:val="0"/>
          <w:marTop w:val="0"/>
          <w:marBottom w:val="225"/>
          <w:divBdr>
            <w:top w:val="none" w:sz="0" w:space="0" w:color="auto"/>
            <w:left w:val="none" w:sz="0" w:space="0" w:color="auto"/>
            <w:bottom w:val="none" w:sz="0" w:space="0" w:color="auto"/>
            <w:right w:val="none" w:sz="0" w:space="0" w:color="auto"/>
          </w:divBdr>
        </w:div>
      </w:divsChild>
    </w:div>
    <w:div w:id="1672026843">
      <w:bodyDiv w:val="1"/>
      <w:marLeft w:val="0"/>
      <w:marRight w:val="0"/>
      <w:marTop w:val="0"/>
      <w:marBottom w:val="0"/>
      <w:divBdr>
        <w:top w:val="none" w:sz="0" w:space="0" w:color="auto"/>
        <w:left w:val="none" w:sz="0" w:space="0" w:color="auto"/>
        <w:bottom w:val="none" w:sz="0" w:space="0" w:color="auto"/>
        <w:right w:val="none" w:sz="0" w:space="0" w:color="auto"/>
      </w:divBdr>
      <w:divsChild>
        <w:div w:id="1515729132">
          <w:marLeft w:val="0"/>
          <w:marRight w:val="0"/>
          <w:marTop w:val="0"/>
          <w:marBottom w:val="225"/>
          <w:divBdr>
            <w:top w:val="none" w:sz="0" w:space="0" w:color="auto"/>
            <w:left w:val="none" w:sz="0" w:space="0" w:color="auto"/>
            <w:bottom w:val="none" w:sz="0" w:space="0" w:color="auto"/>
            <w:right w:val="none" w:sz="0" w:space="0" w:color="auto"/>
          </w:divBdr>
        </w:div>
      </w:divsChild>
    </w:div>
    <w:div w:id="1674994009">
      <w:bodyDiv w:val="1"/>
      <w:marLeft w:val="0"/>
      <w:marRight w:val="0"/>
      <w:marTop w:val="0"/>
      <w:marBottom w:val="0"/>
      <w:divBdr>
        <w:top w:val="none" w:sz="0" w:space="0" w:color="auto"/>
        <w:left w:val="none" w:sz="0" w:space="0" w:color="auto"/>
        <w:bottom w:val="none" w:sz="0" w:space="0" w:color="auto"/>
        <w:right w:val="none" w:sz="0" w:space="0" w:color="auto"/>
      </w:divBdr>
      <w:divsChild>
        <w:div w:id="1222987693">
          <w:marLeft w:val="0"/>
          <w:marRight w:val="0"/>
          <w:marTop w:val="0"/>
          <w:marBottom w:val="225"/>
          <w:divBdr>
            <w:top w:val="none" w:sz="0" w:space="0" w:color="auto"/>
            <w:left w:val="none" w:sz="0" w:space="0" w:color="auto"/>
            <w:bottom w:val="none" w:sz="0" w:space="0" w:color="auto"/>
            <w:right w:val="none" w:sz="0" w:space="0" w:color="auto"/>
          </w:divBdr>
        </w:div>
      </w:divsChild>
    </w:div>
    <w:div w:id="1737431915">
      <w:bodyDiv w:val="1"/>
      <w:marLeft w:val="0"/>
      <w:marRight w:val="0"/>
      <w:marTop w:val="0"/>
      <w:marBottom w:val="0"/>
      <w:divBdr>
        <w:top w:val="none" w:sz="0" w:space="0" w:color="auto"/>
        <w:left w:val="none" w:sz="0" w:space="0" w:color="auto"/>
        <w:bottom w:val="none" w:sz="0" w:space="0" w:color="auto"/>
        <w:right w:val="none" w:sz="0" w:space="0" w:color="auto"/>
      </w:divBdr>
      <w:divsChild>
        <w:div w:id="1592355013">
          <w:marLeft w:val="0"/>
          <w:marRight w:val="0"/>
          <w:marTop w:val="0"/>
          <w:marBottom w:val="225"/>
          <w:divBdr>
            <w:top w:val="none" w:sz="0" w:space="0" w:color="auto"/>
            <w:left w:val="none" w:sz="0" w:space="0" w:color="auto"/>
            <w:bottom w:val="none" w:sz="0" w:space="0" w:color="auto"/>
            <w:right w:val="none" w:sz="0" w:space="0" w:color="auto"/>
          </w:divBdr>
        </w:div>
      </w:divsChild>
    </w:div>
    <w:div w:id="1761177582">
      <w:bodyDiv w:val="1"/>
      <w:marLeft w:val="0"/>
      <w:marRight w:val="0"/>
      <w:marTop w:val="0"/>
      <w:marBottom w:val="0"/>
      <w:divBdr>
        <w:top w:val="none" w:sz="0" w:space="0" w:color="auto"/>
        <w:left w:val="none" w:sz="0" w:space="0" w:color="auto"/>
        <w:bottom w:val="none" w:sz="0" w:space="0" w:color="auto"/>
        <w:right w:val="none" w:sz="0" w:space="0" w:color="auto"/>
      </w:divBdr>
      <w:divsChild>
        <w:div w:id="726103818">
          <w:marLeft w:val="0"/>
          <w:marRight w:val="0"/>
          <w:marTop w:val="0"/>
          <w:marBottom w:val="225"/>
          <w:divBdr>
            <w:top w:val="none" w:sz="0" w:space="0" w:color="auto"/>
            <w:left w:val="none" w:sz="0" w:space="0" w:color="auto"/>
            <w:bottom w:val="none" w:sz="0" w:space="0" w:color="auto"/>
            <w:right w:val="none" w:sz="0" w:space="0" w:color="auto"/>
          </w:divBdr>
        </w:div>
      </w:divsChild>
    </w:div>
    <w:div w:id="1801994552">
      <w:bodyDiv w:val="1"/>
      <w:marLeft w:val="0"/>
      <w:marRight w:val="0"/>
      <w:marTop w:val="0"/>
      <w:marBottom w:val="0"/>
      <w:divBdr>
        <w:top w:val="none" w:sz="0" w:space="0" w:color="auto"/>
        <w:left w:val="none" w:sz="0" w:space="0" w:color="auto"/>
        <w:bottom w:val="none" w:sz="0" w:space="0" w:color="auto"/>
        <w:right w:val="none" w:sz="0" w:space="0" w:color="auto"/>
      </w:divBdr>
      <w:divsChild>
        <w:div w:id="1467972836">
          <w:marLeft w:val="0"/>
          <w:marRight w:val="0"/>
          <w:marTop w:val="0"/>
          <w:marBottom w:val="225"/>
          <w:divBdr>
            <w:top w:val="none" w:sz="0" w:space="0" w:color="auto"/>
            <w:left w:val="none" w:sz="0" w:space="0" w:color="auto"/>
            <w:bottom w:val="none" w:sz="0" w:space="0" w:color="auto"/>
            <w:right w:val="none" w:sz="0" w:space="0" w:color="auto"/>
          </w:divBdr>
        </w:div>
      </w:divsChild>
    </w:div>
    <w:div w:id="1836601589">
      <w:bodyDiv w:val="1"/>
      <w:marLeft w:val="0"/>
      <w:marRight w:val="0"/>
      <w:marTop w:val="0"/>
      <w:marBottom w:val="0"/>
      <w:divBdr>
        <w:top w:val="none" w:sz="0" w:space="0" w:color="auto"/>
        <w:left w:val="none" w:sz="0" w:space="0" w:color="auto"/>
        <w:bottom w:val="none" w:sz="0" w:space="0" w:color="auto"/>
        <w:right w:val="none" w:sz="0" w:space="0" w:color="auto"/>
      </w:divBdr>
      <w:divsChild>
        <w:div w:id="1790783165">
          <w:marLeft w:val="0"/>
          <w:marRight w:val="0"/>
          <w:marTop w:val="0"/>
          <w:marBottom w:val="225"/>
          <w:divBdr>
            <w:top w:val="none" w:sz="0" w:space="0" w:color="auto"/>
            <w:left w:val="none" w:sz="0" w:space="0" w:color="auto"/>
            <w:bottom w:val="none" w:sz="0" w:space="0" w:color="auto"/>
            <w:right w:val="none" w:sz="0" w:space="0" w:color="auto"/>
          </w:divBdr>
        </w:div>
      </w:divsChild>
    </w:div>
    <w:div w:id="1856338671">
      <w:bodyDiv w:val="1"/>
      <w:marLeft w:val="0"/>
      <w:marRight w:val="0"/>
      <w:marTop w:val="0"/>
      <w:marBottom w:val="0"/>
      <w:divBdr>
        <w:top w:val="none" w:sz="0" w:space="0" w:color="auto"/>
        <w:left w:val="none" w:sz="0" w:space="0" w:color="auto"/>
        <w:bottom w:val="none" w:sz="0" w:space="0" w:color="auto"/>
        <w:right w:val="none" w:sz="0" w:space="0" w:color="auto"/>
      </w:divBdr>
      <w:divsChild>
        <w:div w:id="1697925074">
          <w:marLeft w:val="0"/>
          <w:marRight w:val="0"/>
          <w:marTop w:val="0"/>
          <w:marBottom w:val="225"/>
          <w:divBdr>
            <w:top w:val="none" w:sz="0" w:space="0" w:color="auto"/>
            <w:left w:val="none" w:sz="0" w:space="0" w:color="auto"/>
            <w:bottom w:val="none" w:sz="0" w:space="0" w:color="auto"/>
            <w:right w:val="none" w:sz="0" w:space="0" w:color="auto"/>
          </w:divBdr>
        </w:div>
      </w:divsChild>
    </w:div>
    <w:div w:id="1902403804">
      <w:bodyDiv w:val="1"/>
      <w:marLeft w:val="0"/>
      <w:marRight w:val="0"/>
      <w:marTop w:val="0"/>
      <w:marBottom w:val="0"/>
      <w:divBdr>
        <w:top w:val="none" w:sz="0" w:space="0" w:color="auto"/>
        <w:left w:val="none" w:sz="0" w:space="0" w:color="auto"/>
        <w:bottom w:val="none" w:sz="0" w:space="0" w:color="auto"/>
        <w:right w:val="none" w:sz="0" w:space="0" w:color="auto"/>
      </w:divBdr>
      <w:divsChild>
        <w:div w:id="2084453540">
          <w:marLeft w:val="0"/>
          <w:marRight w:val="0"/>
          <w:marTop w:val="0"/>
          <w:marBottom w:val="225"/>
          <w:divBdr>
            <w:top w:val="none" w:sz="0" w:space="0" w:color="auto"/>
            <w:left w:val="none" w:sz="0" w:space="0" w:color="auto"/>
            <w:bottom w:val="none" w:sz="0" w:space="0" w:color="auto"/>
            <w:right w:val="none" w:sz="0" w:space="0" w:color="auto"/>
          </w:divBdr>
        </w:div>
      </w:divsChild>
    </w:div>
    <w:div w:id="1916745497">
      <w:bodyDiv w:val="1"/>
      <w:marLeft w:val="0"/>
      <w:marRight w:val="0"/>
      <w:marTop w:val="0"/>
      <w:marBottom w:val="0"/>
      <w:divBdr>
        <w:top w:val="none" w:sz="0" w:space="0" w:color="auto"/>
        <w:left w:val="none" w:sz="0" w:space="0" w:color="auto"/>
        <w:bottom w:val="none" w:sz="0" w:space="0" w:color="auto"/>
        <w:right w:val="none" w:sz="0" w:space="0" w:color="auto"/>
      </w:divBdr>
      <w:divsChild>
        <w:div w:id="1201894747">
          <w:marLeft w:val="0"/>
          <w:marRight w:val="0"/>
          <w:marTop w:val="0"/>
          <w:marBottom w:val="225"/>
          <w:divBdr>
            <w:top w:val="none" w:sz="0" w:space="0" w:color="auto"/>
            <w:left w:val="none" w:sz="0" w:space="0" w:color="auto"/>
            <w:bottom w:val="none" w:sz="0" w:space="0" w:color="auto"/>
            <w:right w:val="none" w:sz="0" w:space="0" w:color="auto"/>
          </w:divBdr>
        </w:div>
      </w:divsChild>
    </w:div>
    <w:div w:id="1984700780">
      <w:bodyDiv w:val="1"/>
      <w:marLeft w:val="0"/>
      <w:marRight w:val="0"/>
      <w:marTop w:val="0"/>
      <w:marBottom w:val="0"/>
      <w:divBdr>
        <w:top w:val="none" w:sz="0" w:space="0" w:color="auto"/>
        <w:left w:val="none" w:sz="0" w:space="0" w:color="auto"/>
        <w:bottom w:val="none" w:sz="0" w:space="0" w:color="auto"/>
        <w:right w:val="none" w:sz="0" w:space="0" w:color="auto"/>
      </w:divBdr>
      <w:divsChild>
        <w:div w:id="870915880">
          <w:marLeft w:val="0"/>
          <w:marRight w:val="0"/>
          <w:marTop w:val="0"/>
          <w:marBottom w:val="225"/>
          <w:divBdr>
            <w:top w:val="none" w:sz="0" w:space="0" w:color="auto"/>
            <w:left w:val="none" w:sz="0" w:space="0" w:color="auto"/>
            <w:bottom w:val="none" w:sz="0" w:space="0" w:color="auto"/>
            <w:right w:val="none" w:sz="0" w:space="0" w:color="auto"/>
          </w:divBdr>
        </w:div>
      </w:divsChild>
    </w:div>
    <w:div w:id="1995796345">
      <w:bodyDiv w:val="1"/>
      <w:marLeft w:val="0"/>
      <w:marRight w:val="0"/>
      <w:marTop w:val="0"/>
      <w:marBottom w:val="0"/>
      <w:divBdr>
        <w:top w:val="none" w:sz="0" w:space="0" w:color="auto"/>
        <w:left w:val="none" w:sz="0" w:space="0" w:color="auto"/>
        <w:bottom w:val="none" w:sz="0" w:space="0" w:color="auto"/>
        <w:right w:val="none" w:sz="0" w:space="0" w:color="auto"/>
      </w:divBdr>
      <w:divsChild>
        <w:div w:id="426509320">
          <w:marLeft w:val="0"/>
          <w:marRight w:val="0"/>
          <w:marTop w:val="0"/>
          <w:marBottom w:val="225"/>
          <w:divBdr>
            <w:top w:val="none" w:sz="0" w:space="0" w:color="auto"/>
            <w:left w:val="none" w:sz="0" w:space="0" w:color="auto"/>
            <w:bottom w:val="none" w:sz="0" w:space="0" w:color="auto"/>
            <w:right w:val="none" w:sz="0" w:space="0" w:color="auto"/>
          </w:divBdr>
        </w:div>
      </w:divsChild>
    </w:div>
    <w:div w:id="1999728491">
      <w:bodyDiv w:val="1"/>
      <w:marLeft w:val="0"/>
      <w:marRight w:val="0"/>
      <w:marTop w:val="0"/>
      <w:marBottom w:val="0"/>
      <w:divBdr>
        <w:top w:val="none" w:sz="0" w:space="0" w:color="auto"/>
        <w:left w:val="none" w:sz="0" w:space="0" w:color="auto"/>
        <w:bottom w:val="none" w:sz="0" w:space="0" w:color="auto"/>
        <w:right w:val="none" w:sz="0" w:space="0" w:color="auto"/>
      </w:divBdr>
      <w:divsChild>
        <w:div w:id="1217161910">
          <w:marLeft w:val="0"/>
          <w:marRight w:val="0"/>
          <w:marTop w:val="0"/>
          <w:marBottom w:val="225"/>
          <w:divBdr>
            <w:top w:val="none" w:sz="0" w:space="0" w:color="auto"/>
            <w:left w:val="none" w:sz="0" w:space="0" w:color="auto"/>
            <w:bottom w:val="none" w:sz="0" w:space="0" w:color="auto"/>
            <w:right w:val="none" w:sz="0" w:space="0" w:color="auto"/>
          </w:divBdr>
        </w:div>
      </w:divsChild>
    </w:div>
    <w:div w:id="2088115759">
      <w:bodyDiv w:val="1"/>
      <w:marLeft w:val="0"/>
      <w:marRight w:val="0"/>
      <w:marTop w:val="0"/>
      <w:marBottom w:val="0"/>
      <w:divBdr>
        <w:top w:val="none" w:sz="0" w:space="0" w:color="auto"/>
        <w:left w:val="none" w:sz="0" w:space="0" w:color="auto"/>
        <w:bottom w:val="none" w:sz="0" w:space="0" w:color="auto"/>
        <w:right w:val="none" w:sz="0" w:space="0" w:color="auto"/>
      </w:divBdr>
      <w:divsChild>
        <w:div w:id="1507861527">
          <w:marLeft w:val="0"/>
          <w:marRight w:val="0"/>
          <w:marTop w:val="0"/>
          <w:marBottom w:val="225"/>
          <w:divBdr>
            <w:top w:val="none" w:sz="0" w:space="0" w:color="auto"/>
            <w:left w:val="none" w:sz="0" w:space="0" w:color="auto"/>
            <w:bottom w:val="none" w:sz="0" w:space="0" w:color="auto"/>
            <w:right w:val="none" w:sz="0" w:space="0" w:color="auto"/>
          </w:divBdr>
        </w:div>
      </w:divsChild>
    </w:div>
    <w:div w:id="2105881845">
      <w:bodyDiv w:val="1"/>
      <w:marLeft w:val="0"/>
      <w:marRight w:val="0"/>
      <w:marTop w:val="0"/>
      <w:marBottom w:val="0"/>
      <w:divBdr>
        <w:top w:val="none" w:sz="0" w:space="0" w:color="auto"/>
        <w:left w:val="none" w:sz="0" w:space="0" w:color="auto"/>
        <w:bottom w:val="none" w:sz="0" w:space="0" w:color="auto"/>
        <w:right w:val="none" w:sz="0" w:space="0" w:color="auto"/>
      </w:divBdr>
      <w:divsChild>
        <w:div w:id="578953340">
          <w:marLeft w:val="0"/>
          <w:marRight w:val="0"/>
          <w:marTop w:val="0"/>
          <w:marBottom w:val="225"/>
          <w:divBdr>
            <w:top w:val="none" w:sz="0" w:space="0" w:color="auto"/>
            <w:left w:val="none" w:sz="0" w:space="0" w:color="auto"/>
            <w:bottom w:val="none" w:sz="0" w:space="0" w:color="auto"/>
            <w:right w:val="none" w:sz="0" w:space="0" w:color="auto"/>
          </w:divBdr>
        </w:div>
      </w:divsChild>
    </w:div>
    <w:div w:id="2146698607">
      <w:bodyDiv w:val="1"/>
      <w:marLeft w:val="0"/>
      <w:marRight w:val="0"/>
      <w:marTop w:val="0"/>
      <w:marBottom w:val="0"/>
      <w:divBdr>
        <w:top w:val="none" w:sz="0" w:space="0" w:color="auto"/>
        <w:left w:val="none" w:sz="0" w:space="0" w:color="auto"/>
        <w:bottom w:val="none" w:sz="0" w:space="0" w:color="auto"/>
        <w:right w:val="none" w:sz="0" w:space="0" w:color="auto"/>
      </w:divBdr>
      <w:divsChild>
        <w:div w:id="74102948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1543</Words>
  <Characters>8799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2023-07-28T09:17:00Z</dcterms:created>
  <dcterms:modified xsi:type="dcterms:W3CDTF">2023-07-28T09:17:00Z</dcterms:modified>
</cp:coreProperties>
</file>